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96" w:rsidRPr="00B03D04" w:rsidRDefault="00147996" w:rsidP="00147996">
      <w:pPr>
        <w:adjustRightInd w:val="0"/>
        <w:snapToGrid w:val="0"/>
        <w:outlineLvl w:val="0"/>
        <w:rPr>
          <w:rFonts w:ascii="方正黑体_GBK" w:eastAsia="方正黑体_GBK" w:hint="eastAsia"/>
          <w:b/>
          <w:bCs/>
          <w:snapToGrid w:val="0"/>
          <w:szCs w:val="32"/>
        </w:rPr>
      </w:pPr>
      <w:r w:rsidRPr="00B03D04">
        <w:rPr>
          <w:rFonts w:ascii="方正黑体_GBK" w:eastAsia="方正黑体_GBK" w:hint="eastAsia"/>
          <w:snapToGrid w:val="0"/>
          <w:szCs w:val="32"/>
        </w:rPr>
        <w:t xml:space="preserve">附录8  </w:t>
      </w:r>
    </w:p>
    <w:p w:rsidR="00147996" w:rsidRPr="00B03D04" w:rsidRDefault="00147996" w:rsidP="00147996">
      <w:pPr>
        <w:adjustRightInd w:val="0"/>
        <w:snapToGrid w:val="0"/>
        <w:ind w:firstLineChars="200" w:firstLine="640"/>
        <w:rPr>
          <w:rFonts w:eastAsia="方正仿宋_GBK" w:hint="eastAsia"/>
          <w:snapToGrid w:val="0"/>
          <w:szCs w:val="32"/>
        </w:rPr>
      </w:pPr>
    </w:p>
    <w:p w:rsidR="00147996" w:rsidRPr="00B03D04" w:rsidRDefault="00147996" w:rsidP="00147996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B03D04">
        <w:rPr>
          <w:rFonts w:ascii="方正小标宋_GBK" w:eastAsia="方正小标宋_GBK" w:hint="eastAsia"/>
          <w:sz w:val="44"/>
          <w:szCs w:val="44"/>
        </w:rPr>
        <w:t>表</w:t>
      </w:r>
      <w:r w:rsidRPr="00B03D04">
        <w:rPr>
          <w:rFonts w:ascii="方正小标宋_GBK" w:eastAsia="方正小标宋_GBK"/>
          <w:sz w:val="44"/>
          <w:szCs w:val="44"/>
        </w:rPr>
        <w:t>8</w:t>
      </w:r>
      <w:r w:rsidRPr="00B03D04">
        <w:rPr>
          <w:rFonts w:ascii="方正小标宋_GBK" w:eastAsia="方正小标宋_GBK" w:hint="eastAsia"/>
          <w:sz w:val="44"/>
          <w:szCs w:val="44"/>
        </w:rPr>
        <w:t xml:space="preserve">  公共数据资源开放目录填报模板</w:t>
      </w:r>
    </w:p>
    <w:p w:rsidR="00147996" w:rsidRPr="00B03D04" w:rsidRDefault="00147996" w:rsidP="00147996">
      <w:pPr>
        <w:pStyle w:val="a7"/>
        <w:adjustRightInd w:val="0"/>
        <w:snapToGrid w:val="0"/>
        <w:spacing w:after="0"/>
        <w:jc w:val="center"/>
        <w:rPr>
          <w:rFonts w:ascii="方正小标宋_GBK" w:eastAsia="方正小标宋_GBK" w:hAnsi="黑体"/>
          <w:sz w:val="44"/>
          <w:szCs w:val="44"/>
        </w:rPr>
      </w:pPr>
    </w:p>
    <w:tbl>
      <w:tblPr>
        <w:tblW w:w="1317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1"/>
        <w:gridCol w:w="657"/>
        <w:gridCol w:w="657"/>
        <w:gridCol w:w="884"/>
        <w:gridCol w:w="876"/>
        <w:gridCol w:w="886"/>
        <w:gridCol w:w="676"/>
        <w:gridCol w:w="876"/>
        <w:gridCol w:w="657"/>
        <w:gridCol w:w="658"/>
        <w:gridCol w:w="657"/>
        <w:gridCol w:w="657"/>
        <w:gridCol w:w="657"/>
        <w:gridCol w:w="658"/>
        <w:gridCol w:w="657"/>
        <w:gridCol w:w="657"/>
        <w:gridCol w:w="876"/>
        <w:gridCol w:w="876"/>
      </w:tblGrid>
      <w:tr w:rsidR="00147996" w:rsidRPr="00B03D04" w:rsidTr="006D0A10">
        <w:trPr>
          <w:trHeight w:val="690"/>
          <w:jc w:val="center"/>
        </w:trPr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  <w:r w:rsidRPr="00B03D04">
              <w:rPr>
                <w:rFonts w:hint="eastAsia"/>
              </w:rPr>
              <w:t>数据资源分类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数据资源名称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数据资源代码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rFonts w:hint="eastAsia"/>
                <w:b/>
              </w:rPr>
            </w:pPr>
            <w:r w:rsidRPr="00B03D04">
              <w:rPr>
                <w:rFonts w:hint="eastAsia"/>
              </w:rPr>
              <w:t>数据资源提供方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数据资源摘要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数据资源格式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数据项信息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开放属性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rFonts w:hint="eastAsia"/>
                <w:b/>
              </w:rPr>
            </w:pPr>
            <w:r w:rsidRPr="00B03D04">
              <w:rPr>
                <w:rFonts w:hint="eastAsia"/>
                <w:b/>
              </w:rPr>
              <w:t>更新</w:t>
            </w:r>
          </w:p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周期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rFonts w:hint="eastAsia"/>
                <w:b/>
              </w:rPr>
            </w:pPr>
            <w:r w:rsidRPr="00B03D04">
              <w:rPr>
                <w:rFonts w:hint="eastAsia"/>
                <w:b/>
              </w:rPr>
              <w:t>发布</w:t>
            </w:r>
          </w:p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日期</w:t>
            </w:r>
          </w:p>
        </w:tc>
      </w:tr>
      <w:tr w:rsidR="00147996" w:rsidRPr="00B03D04" w:rsidTr="006D0A10">
        <w:trPr>
          <w:trHeight w:val="930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  <w:r w:rsidRPr="00B03D04">
              <w:rPr>
                <w:rFonts w:hint="eastAsia"/>
                <w:b/>
              </w:rPr>
              <w:t>所属重点领域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所属主题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所属行业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数据资源提供方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提供方内部部门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数据资源格式分类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数据资源格式类型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其他类型资源格式描述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数据项名称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数据类型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数据长度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  <w:b/>
              </w:rPr>
              <w:t>开放类型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  <w:r w:rsidRPr="00B03D04">
              <w:rPr>
                <w:rFonts w:hint="eastAsia"/>
              </w:rPr>
              <w:t>开放条件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</w:tr>
      <w:tr w:rsidR="00147996" w:rsidRPr="00B03D04" w:rsidTr="006D0A10">
        <w:trPr>
          <w:trHeight w:val="93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</w:tr>
      <w:tr w:rsidR="00147996" w:rsidRPr="00B03D04" w:rsidTr="006D0A10">
        <w:trPr>
          <w:trHeight w:val="93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</w:tr>
      <w:tr w:rsidR="00147996" w:rsidRPr="00B03D04" w:rsidTr="006D0A10">
        <w:trPr>
          <w:trHeight w:val="93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  <w:rPr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96" w:rsidRPr="00B03D04" w:rsidRDefault="00147996" w:rsidP="006D0A10">
            <w:pPr>
              <w:pStyle w:val="aa"/>
              <w:spacing w:line="300" w:lineRule="exact"/>
            </w:pPr>
          </w:p>
        </w:tc>
      </w:tr>
    </w:tbl>
    <w:p w:rsidR="00147996" w:rsidRPr="00B03D04" w:rsidRDefault="00147996" w:rsidP="00147996">
      <w:pPr>
        <w:snapToGrid w:val="0"/>
        <w:spacing w:line="460" w:lineRule="exact"/>
        <w:rPr>
          <w:sz w:val="24"/>
          <w:szCs w:val="24"/>
        </w:rPr>
      </w:pPr>
      <w:r w:rsidRPr="00B03D04">
        <w:rPr>
          <w:rFonts w:eastAsia="方正仿宋_GBK" w:hint="eastAsia"/>
          <w:sz w:val="24"/>
          <w:szCs w:val="24"/>
        </w:rPr>
        <w:t>备注：表头加粗列为必填项，非加粗列为选填项</w:t>
      </w:r>
    </w:p>
    <w:p w:rsidR="00147996" w:rsidRPr="00B03D04" w:rsidRDefault="00147996" w:rsidP="00147996">
      <w:pPr>
        <w:pStyle w:val="a9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130C3F" w:rsidRPr="00147996" w:rsidRDefault="00130C3F">
      <w:bookmarkStart w:id="0" w:name="_GoBack"/>
      <w:bookmarkEnd w:id="0"/>
    </w:p>
    <w:sectPr w:rsidR="00130C3F" w:rsidRPr="0014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0C" w:rsidRDefault="00C2250C" w:rsidP="00147996">
      <w:pPr>
        <w:spacing w:line="240" w:lineRule="auto"/>
      </w:pPr>
      <w:r>
        <w:separator/>
      </w:r>
    </w:p>
  </w:endnote>
  <w:endnote w:type="continuationSeparator" w:id="0">
    <w:p w:rsidR="00C2250C" w:rsidRDefault="00C2250C" w:rsidP="00147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0C" w:rsidRDefault="00C2250C" w:rsidP="00147996">
      <w:pPr>
        <w:spacing w:line="240" w:lineRule="auto"/>
      </w:pPr>
      <w:r>
        <w:separator/>
      </w:r>
    </w:p>
  </w:footnote>
  <w:footnote w:type="continuationSeparator" w:id="0">
    <w:p w:rsidR="00C2250C" w:rsidRDefault="00C2250C" w:rsidP="001479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E"/>
    <w:rsid w:val="00130C3F"/>
    <w:rsid w:val="00147996"/>
    <w:rsid w:val="0015545E"/>
    <w:rsid w:val="00C2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BC50C-8FAC-42E5-B745-82342614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96"/>
    <w:pPr>
      <w:widowControl w:val="0"/>
      <w:spacing w:line="590" w:lineRule="atLeas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9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996"/>
    <w:rPr>
      <w:sz w:val="18"/>
      <w:szCs w:val="18"/>
    </w:rPr>
  </w:style>
  <w:style w:type="paragraph" w:styleId="a7">
    <w:name w:val="Body Text"/>
    <w:basedOn w:val="a"/>
    <w:link w:val="a8"/>
    <w:rsid w:val="00147996"/>
    <w:pPr>
      <w:spacing w:after="120"/>
    </w:pPr>
  </w:style>
  <w:style w:type="character" w:customStyle="1" w:styleId="a8">
    <w:name w:val="正文文本 字符"/>
    <w:basedOn w:val="a0"/>
    <w:link w:val="a7"/>
    <w:rsid w:val="00147996"/>
    <w:rPr>
      <w:rFonts w:ascii="Times New Roman" w:eastAsia="仿宋_GB2312" w:hAnsi="Times New Roman" w:cs="Times New Roman"/>
      <w:sz w:val="32"/>
    </w:rPr>
  </w:style>
  <w:style w:type="paragraph" w:styleId="a9">
    <w:name w:val="Normal (Web)"/>
    <w:basedOn w:val="a"/>
    <w:rsid w:val="0014799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表格内容"/>
    <w:basedOn w:val="a"/>
    <w:rsid w:val="00147996"/>
    <w:pPr>
      <w:adjustRightInd w:val="0"/>
      <w:snapToGrid w:val="0"/>
      <w:jc w:val="center"/>
    </w:pPr>
    <w:rPr>
      <w:rFonts w:ascii="方正小标宋_GBK" w:eastAsia="方正仿宋_GBK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2021-06-08T11:46:00Z</dcterms:created>
  <dcterms:modified xsi:type="dcterms:W3CDTF">2021-06-08T11:46:00Z</dcterms:modified>
</cp:coreProperties>
</file>