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eastAsia="黑体"/>
          <w:szCs w:val="32"/>
        </w:rPr>
      </w:pPr>
      <w:r>
        <w:rPr>
          <w:rFonts w:eastAsia="黑体"/>
          <w:szCs w:val="32"/>
        </w:rPr>
        <w:t>附件4</w:t>
      </w:r>
    </w:p>
    <w:p>
      <w:pPr>
        <w:widowControl/>
        <w:adjustRightInd w:val="0"/>
        <w:snapToGrid w:val="0"/>
        <w:rPr>
          <w:rFonts w:eastAsia="黑体"/>
          <w:szCs w:val="32"/>
        </w:rPr>
      </w:pPr>
    </w:p>
    <w:p>
      <w:pPr>
        <w:adjustRightInd w:val="0"/>
        <w:snapToGrid w:val="0"/>
        <w:jc w:val="center"/>
        <w:rPr>
          <w:rFonts w:eastAsia="方正小标宋_GBK"/>
          <w:sz w:val="44"/>
          <w:szCs w:val="44"/>
        </w:rPr>
      </w:pPr>
      <w:bookmarkStart w:id="0" w:name="_GoBack"/>
      <w:r>
        <w:rPr>
          <w:rFonts w:eastAsia="方正小标宋_GBK"/>
          <w:sz w:val="44"/>
          <w:szCs w:val="44"/>
        </w:rPr>
        <w:t>2022年广西政务数据资源管理与应用改革评估指标</w:t>
      </w:r>
    </w:p>
    <w:bookmarkEnd w:id="0"/>
    <w:p>
      <w:pPr>
        <w:widowControl/>
        <w:adjustRightInd w:val="0"/>
        <w:snapToGrid w:val="0"/>
        <w:spacing w:line="300" w:lineRule="exact"/>
        <w:ind w:left="810" w:hanging="810" w:hangingChars="450"/>
        <w:rPr>
          <w:rFonts w:eastAsia="黑体"/>
          <w:snapToGrid w:val="0"/>
          <w:sz w:val="18"/>
          <w:szCs w:val="18"/>
        </w:rPr>
      </w:pPr>
    </w:p>
    <w:p>
      <w:pPr>
        <w:widowControl/>
        <w:adjustRightInd w:val="0"/>
        <w:snapToGrid w:val="0"/>
        <w:spacing w:line="300" w:lineRule="exact"/>
        <w:ind w:left="810" w:hanging="810" w:hangingChars="450"/>
        <w:rPr>
          <w:rFonts w:hint="eastAsia"/>
          <w:sz w:val="18"/>
          <w:szCs w:val="18"/>
        </w:rPr>
      </w:pPr>
      <w:r>
        <w:rPr>
          <w:snapToGrid w:val="0"/>
          <w:sz w:val="18"/>
          <w:szCs w:val="18"/>
        </w:rPr>
        <w:t>说明：</w:t>
      </w:r>
      <w:r>
        <w:rPr>
          <w:sz w:val="18"/>
          <w:szCs w:val="18"/>
        </w:rPr>
        <w:t>自治区数据共享交换平台（59.211.219.71）、自治区公共数据开放平台（http://data.gxzf.gov.cn/portal/ catalog/）</w:t>
      </w:r>
    </w:p>
    <w:tbl>
      <w:tblPr>
        <w:tblStyle w:val="4"/>
        <w:tblpPr w:leftFromText="180" w:rightFromText="180" w:vertAnchor="text" w:horzAnchor="page" w:tblpX="1814" w:tblpY="286"/>
        <w:tblOverlap w:val="never"/>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676"/>
        <w:gridCol w:w="700"/>
        <w:gridCol w:w="962"/>
        <w:gridCol w:w="419"/>
        <w:gridCol w:w="4205"/>
        <w:gridCol w:w="2212"/>
        <w:gridCol w:w="769"/>
        <w:gridCol w:w="1497"/>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序号</w:t>
            </w:r>
          </w:p>
        </w:tc>
        <w:tc>
          <w:tcPr>
            <w:tcW w:w="250"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一级指标</w:t>
            </w: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二级指标</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三级</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指标</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分值</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指标描述</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计算方式</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宋体"/>
                <w:b/>
                <w:bCs/>
                <w:kern w:val="0"/>
                <w:sz w:val="13"/>
                <w:szCs w:val="13"/>
              </w:rPr>
            </w:pPr>
            <w:r>
              <w:rPr>
                <w:rFonts w:hint="eastAsia" w:eastAsia="宋体"/>
                <w:b/>
                <w:bCs/>
                <w:kern w:val="0"/>
                <w:sz w:val="13"/>
                <w:szCs w:val="13"/>
              </w:rPr>
              <w:t>评估</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对象</w:t>
            </w:r>
          </w:p>
        </w:tc>
        <w:tc>
          <w:tcPr>
            <w:tcW w:w="553"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指导文件</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b/>
                <w:bCs/>
                <w:kern w:val="0"/>
                <w:sz w:val="13"/>
                <w:szCs w:val="13"/>
              </w:rPr>
            </w:pPr>
            <w:r>
              <w:rPr>
                <w:rFonts w:eastAsia="宋体"/>
                <w:b/>
                <w:bCs/>
                <w:kern w:val="0"/>
                <w:sz w:val="13"/>
                <w:szCs w:val="13"/>
              </w:rPr>
              <w:t>技术负责人及电话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w:t>
            </w:r>
          </w:p>
        </w:tc>
        <w:tc>
          <w:tcPr>
            <w:tcW w:w="25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A数据安全管理（25）</w:t>
            </w: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云网统筹利用A1</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云网统筹利用完成率A1-1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20</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检查电子政务外网</w:t>
            </w:r>
            <w:r>
              <w:rPr>
                <w:rFonts w:hint="eastAsia" w:eastAsia="宋体"/>
                <w:kern w:val="0"/>
                <w:sz w:val="13"/>
                <w:szCs w:val="13"/>
              </w:rPr>
              <w:t>横向</w:t>
            </w:r>
            <w:r>
              <w:rPr>
                <w:rFonts w:eastAsia="宋体"/>
                <w:kern w:val="0"/>
                <w:sz w:val="13"/>
                <w:szCs w:val="13"/>
              </w:rPr>
              <w:t>接入率、租用互联网出口线路撤销完成率、非涉密数据中心统筹利用完成率（包括予以保留的、不予保留的、租用非涉密数据中心）、云网合规性检查合规率</w:t>
            </w:r>
            <w:r>
              <w:rPr>
                <w:rFonts w:hint="eastAsia" w:eastAsia="宋体"/>
                <w:kern w:val="0"/>
                <w:sz w:val="13"/>
                <w:szCs w:val="13"/>
              </w:rPr>
              <w:t>、移动互联网应用程序规范整治完成率</w:t>
            </w:r>
            <w:r>
              <w:rPr>
                <w:rFonts w:eastAsia="宋体"/>
                <w:kern w:val="0"/>
                <w:sz w:val="13"/>
                <w:szCs w:val="13"/>
              </w:rPr>
              <w:t>等</w:t>
            </w:r>
            <w:r>
              <w:rPr>
                <w:rFonts w:hint="eastAsia" w:eastAsia="宋体"/>
                <w:kern w:val="0"/>
                <w:sz w:val="13"/>
                <w:szCs w:val="13"/>
              </w:rPr>
              <w:t>完成</w:t>
            </w:r>
            <w:r>
              <w:rPr>
                <w:rFonts w:eastAsia="宋体"/>
                <w:kern w:val="0"/>
                <w:sz w:val="13"/>
                <w:szCs w:val="13"/>
              </w:rPr>
              <w:t>情况。</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电子政务外网横向接入率=（已接入单位数/应接入单位数）×100%，应接入单位数为桂数广办发〔2022〕2号附件3、附件4清单。</w:t>
            </w:r>
            <w:r>
              <w:rPr>
                <w:rFonts w:eastAsia="宋体"/>
                <w:kern w:val="0"/>
                <w:sz w:val="13"/>
                <w:szCs w:val="13"/>
              </w:rPr>
              <w:br w:type="textWrapping"/>
            </w:r>
            <w:r>
              <w:rPr>
                <w:rFonts w:hint="eastAsia" w:ascii="宋体" w:hAnsi="宋体" w:eastAsia="宋体" w:cs="宋体"/>
                <w:kern w:val="0"/>
                <w:sz w:val="13"/>
                <w:szCs w:val="13"/>
              </w:rPr>
              <w:t>②</w:t>
            </w:r>
            <w:r>
              <w:rPr>
                <w:rFonts w:eastAsia="宋体"/>
                <w:kern w:val="0"/>
                <w:sz w:val="13"/>
                <w:szCs w:val="13"/>
              </w:rPr>
              <w:t>租用互联网出口线路撤销完成率=（已撤销线路数/应撤销线路数）×100%，应撤销线路数为桂数广办发〔2022〕2号附件5、附件6清单。</w:t>
            </w:r>
            <w:r>
              <w:rPr>
                <w:rFonts w:eastAsia="宋体"/>
                <w:kern w:val="0"/>
                <w:sz w:val="13"/>
                <w:szCs w:val="13"/>
              </w:rPr>
              <w:br w:type="textWrapping"/>
            </w:r>
            <w:r>
              <w:rPr>
                <w:rFonts w:hint="eastAsia" w:ascii="宋体" w:hAnsi="宋体" w:eastAsia="宋体" w:cs="宋体"/>
                <w:kern w:val="0"/>
                <w:sz w:val="13"/>
                <w:szCs w:val="13"/>
              </w:rPr>
              <w:t>③</w:t>
            </w:r>
            <w:r>
              <w:rPr>
                <w:rFonts w:eastAsia="宋体"/>
                <w:kern w:val="0"/>
                <w:sz w:val="13"/>
                <w:szCs w:val="13"/>
              </w:rPr>
              <w:t>非涉密数据中心统筹利用完成率=（已完成非涉密数据中心数/应完成非涉密数据中心数）×100%，应完成非涉密数据中心数为桂数广办发〔2021〕2号附件5、桂数广办发〔2022〕2号附件9、10。</w:t>
            </w:r>
            <w:r>
              <w:rPr>
                <w:rFonts w:eastAsia="宋体"/>
                <w:kern w:val="0"/>
                <w:sz w:val="13"/>
                <w:szCs w:val="13"/>
              </w:rPr>
              <w:br w:type="textWrapping"/>
            </w:r>
            <w:r>
              <w:rPr>
                <w:rFonts w:hint="eastAsia" w:ascii="宋体" w:hAnsi="宋体" w:eastAsia="宋体" w:cs="宋体"/>
                <w:kern w:val="0"/>
                <w:sz w:val="13"/>
                <w:szCs w:val="13"/>
              </w:rPr>
              <w:t>④</w:t>
            </w:r>
            <w:r>
              <w:rPr>
                <w:rFonts w:eastAsia="宋体"/>
                <w:kern w:val="0"/>
                <w:sz w:val="13"/>
                <w:szCs w:val="13"/>
              </w:rPr>
              <w:t>经认定暂时保留的非涉密数据中心和壮美广西·行业云，其云平台应与自治区多云共治平台</w:t>
            </w:r>
            <w:r>
              <w:rPr>
                <w:rFonts w:hint="eastAsia" w:eastAsia="宋体"/>
                <w:kern w:val="0"/>
                <w:sz w:val="13"/>
                <w:szCs w:val="13"/>
              </w:rPr>
              <w:t>完成</w:t>
            </w:r>
            <w:r>
              <w:rPr>
                <w:rFonts w:eastAsia="宋体"/>
                <w:kern w:val="0"/>
                <w:sz w:val="13"/>
                <w:szCs w:val="13"/>
              </w:rPr>
              <w:t>对接，其云资源纳入壮美广西·政务云统筹利用范畴。</w:t>
            </w:r>
            <w:r>
              <w:rPr>
                <w:rFonts w:eastAsia="宋体"/>
                <w:kern w:val="0"/>
                <w:sz w:val="13"/>
                <w:szCs w:val="13"/>
              </w:rPr>
              <w:br w:type="textWrapping"/>
            </w:r>
            <w:r>
              <w:rPr>
                <w:rFonts w:hint="eastAsia" w:ascii="宋体" w:hAnsi="宋体" w:eastAsia="宋体" w:cs="宋体"/>
                <w:kern w:val="0"/>
                <w:sz w:val="13"/>
                <w:szCs w:val="13"/>
              </w:rPr>
              <w:t>⑤</w:t>
            </w:r>
            <w:r>
              <w:rPr>
                <w:rFonts w:eastAsia="宋体"/>
                <w:kern w:val="0"/>
                <w:sz w:val="13"/>
                <w:szCs w:val="13"/>
              </w:rPr>
              <w:t>经认定不予保留的非涉密数据中心，其相关设备纳入壮美广西·政务云统筹利用范畴。</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⑥移动互联网应用程序规范整治完成率=（已完成规范整治数/应规范整治数）</w:t>
            </w:r>
            <w:r>
              <w:rPr>
                <w:rFonts w:eastAsia="宋体"/>
                <w:kern w:val="0"/>
                <w:sz w:val="13"/>
                <w:szCs w:val="13"/>
              </w:rPr>
              <w:t>×100%</w:t>
            </w:r>
            <w:r>
              <w:rPr>
                <w:rFonts w:hint="eastAsia" w:eastAsia="宋体"/>
                <w:kern w:val="0"/>
                <w:sz w:val="13"/>
                <w:szCs w:val="13"/>
              </w:rPr>
              <w:t>。</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1.自治区部门云网统筹利用完成率符合率达到95%以上（含）得满分，每少1%扣0.5分，低于70%不得分。</w:t>
            </w:r>
            <w:r>
              <w:rPr>
                <w:rFonts w:eastAsia="宋体"/>
                <w:kern w:val="0"/>
                <w:sz w:val="13"/>
                <w:szCs w:val="13"/>
              </w:rPr>
              <w:br w:type="textWrapping"/>
            </w:r>
            <w:r>
              <w:rPr>
                <w:rFonts w:eastAsia="宋体"/>
                <w:kern w:val="0"/>
                <w:sz w:val="13"/>
                <w:szCs w:val="13"/>
              </w:rPr>
              <w:t>2.各市云网统筹利用完成率符合率达到90%以上（含）得满分，每少1%扣0.5分，低于70%不得分。</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云网统筹利用完成率=（电子政务外网横向接入率+</w:t>
            </w:r>
            <w:r>
              <w:rPr>
                <w:rFonts w:hint="eastAsia" w:eastAsia="宋体"/>
                <w:kern w:val="0"/>
                <w:sz w:val="13"/>
                <w:szCs w:val="13"/>
              </w:rPr>
              <w:t>租用</w:t>
            </w:r>
            <w:r>
              <w:rPr>
                <w:rFonts w:eastAsia="宋体"/>
                <w:kern w:val="0"/>
                <w:sz w:val="13"/>
                <w:szCs w:val="13"/>
              </w:rPr>
              <w:t>互联网出口线路撤销完成率+非涉密数据中心统筹利用完成率+云网合规性检查合规率</w:t>
            </w:r>
            <w:r>
              <w:rPr>
                <w:rFonts w:hint="eastAsia" w:eastAsia="宋体"/>
                <w:kern w:val="0"/>
                <w:sz w:val="13"/>
                <w:szCs w:val="13"/>
              </w:rPr>
              <w:t>+移动互联网应用程序规范整治完成率</w:t>
            </w:r>
            <w:r>
              <w:rPr>
                <w:rFonts w:eastAsia="宋体"/>
                <w:kern w:val="0"/>
                <w:sz w:val="13"/>
                <w:szCs w:val="13"/>
              </w:rPr>
              <w:t>）/</w:t>
            </w:r>
            <w:r>
              <w:rPr>
                <w:rFonts w:hint="eastAsia" w:eastAsia="宋体"/>
                <w:kern w:val="0"/>
                <w:sz w:val="13"/>
                <w:szCs w:val="13"/>
              </w:rPr>
              <w:t>5</w:t>
            </w:r>
            <w:r>
              <w:rPr>
                <w:rFonts w:eastAsia="宋体"/>
                <w:kern w:val="0"/>
                <w:sz w:val="13"/>
                <w:szCs w:val="13"/>
              </w:rPr>
              <w:t>。</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Ⅰ、Ⅱ、Ⅲ、Ⅳ、设区市</w:t>
            </w:r>
          </w:p>
        </w:tc>
        <w:tc>
          <w:tcPr>
            <w:tcW w:w="55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桂数广办发〔2022〕2号</w:t>
            </w:r>
            <w:r>
              <w:rPr>
                <w:rFonts w:eastAsia="宋体"/>
                <w:kern w:val="0"/>
                <w:sz w:val="13"/>
                <w:szCs w:val="13"/>
              </w:rPr>
              <w:br w:type="textWrapping"/>
            </w:r>
            <w:r>
              <w:rPr>
                <w:rFonts w:eastAsia="宋体"/>
                <w:kern w:val="0"/>
                <w:sz w:val="13"/>
                <w:szCs w:val="13"/>
              </w:rPr>
              <w:t>桂数广办发〔2021〕21 号</w:t>
            </w:r>
            <w:r>
              <w:rPr>
                <w:rFonts w:eastAsia="宋体"/>
                <w:kern w:val="0"/>
                <w:sz w:val="13"/>
                <w:szCs w:val="13"/>
              </w:rPr>
              <w:br w:type="textWrapping"/>
            </w:r>
            <w:r>
              <w:rPr>
                <w:rFonts w:eastAsia="宋体"/>
                <w:kern w:val="0"/>
                <w:sz w:val="13"/>
                <w:szCs w:val="13"/>
              </w:rPr>
              <w:t>桂数广办发〔2021〕22号</w:t>
            </w:r>
            <w:r>
              <w:rPr>
                <w:rFonts w:eastAsia="宋体"/>
                <w:kern w:val="0"/>
                <w:sz w:val="13"/>
                <w:szCs w:val="13"/>
              </w:rPr>
              <w:br w:type="textWrapping"/>
            </w:r>
            <w:r>
              <w:rPr>
                <w:rFonts w:eastAsia="宋体"/>
                <w:kern w:val="0"/>
                <w:sz w:val="13"/>
                <w:szCs w:val="13"/>
              </w:rPr>
              <w:t>桂数广办发〔2021〕24号</w:t>
            </w:r>
            <w:r>
              <w:rPr>
                <w:rFonts w:eastAsia="宋体"/>
                <w:kern w:val="0"/>
                <w:sz w:val="13"/>
                <w:szCs w:val="13"/>
              </w:rPr>
              <w:br w:type="textWrapping"/>
            </w:r>
            <w:r>
              <w:rPr>
                <w:rFonts w:eastAsia="宋体"/>
                <w:kern w:val="0"/>
                <w:sz w:val="13"/>
                <w:szCs w:val="13"/>
              </w:rPr>
              <w:t>桂数发〔2020〕9号</w:t>
            </w:r>
            <w:r>
              <w:rPr>
                <w:rFonts w:eastAsia="宋体"/>
                <w:kern w:val="0"/>
                <w:sz w:val="13"/>
                <w:szCs w:val="13"/>
              </w:rPr>
              <w:br w:type="textWrapping"/>
            </w:r>
            <w:r>
              <w:rPr>
                <w:rFonts w:eastAsia="宋体"/>
                <w:kern w:val="0"/>
                <w:sz w:val="13"/>
                <w:szCs w:val="13"/>
              </w:rPr>
              <w:t>桂数发〔2020〕10号</w:t>
            </w:r>
            <w:r>
              <w:rPr>
                <w:rFonts w:eastAsia="宋体"/>
                <w:kern w:val="0"/>
                <w:sz w:val="13"/>
                <w:szCs w:val="13"/>
              </w:rPr>
              <w:br w:type="textWrapping"/>
            </w:r>
            <w:r>
              <w:rPr>
                <w:rFonts w:eastAsia="宋体"/>
                <w:kern w:val="0"/>
                <w:sz w:val="13"/>
                <w:szCs w:val="13"/>
              </w:rPr>
              <w:t>桂数发〔2021〕11号</w:t>
            </w:r>
            <w:r>
              <w:rPr>
                <w:rFonts w:eastAsia="宋体"/>
                <w:kern w:val="0"/>
                <w:sz w:val="13"/>
                <w:szCs w:val="13"/>
              </w:rPr>
              <w:br w:type="textWrapping"/>
            </w:r>
            <w:r>
              <w:rPr>
                <w:rFonts w:eastAsia="宋体"/>
                <w:kern w:val="0"/>
                <w:sz w:val="13"/>
                <w:szCs w:val="13"/>
              </w:rPr>
              <w:t>桂数发〔2020〕24号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桂数发〔202</w:t>
            </w:r>
            <w:r>
              <w:rPr>
                <w:rFonts w:hint="eastAsia" w:eastAsia="宋体"/>
                <w:kern w:val="0"/>
                <w:sz w:val="13"/>
                <w:szCs w:val="13"/>
              </w:rPr>
              <w:t>1</w:t>
            </w:r>
            <w:r>
              <w:rPr>
                <w:rFonts w:eastAsia="宋体"/>
                <w:kern w:val="0"/>
                <w:sz w:val="13"/>
                <w:szCs w:val="13"/>
              </w:rPr>
              <w:t>〕</w:t>
            </w:r>
            <w:r>
              <w:rPr>
                <w:rFonts w:hint="eastAsia" w:eastAsia="宋体"/>
                <w:kern w:val="0"/>
                <w:sz w:val="13"/>
                <w:szCs w:val="13"/>
              </w:rPr>
              <w:t>5</w:t>
            </w:r>
            <w:r>
              <w:rPr>
                <w:rFonts w:eastAsia="宋体"/>
                <w:kern w:val="0"/>
                <w:sz w:val="13"/>
                <w:szCs w:val="13"/>
              </w:rPr>
              <w:t>号</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一、自治区大数据发展局数据资源与安全管理处</w:t>
            </w:r>
            <w:r>
              <w:rPr>
                <w:rFonts w:eastAsia="宋体"/>
                <w:kern w:val="0"/>
                <w:sz w:val="13"/>
                <w:szCs w:val="13"/>
              </w:rPr>
              <w:br w:type="textWrapping"/>
            </w:r>
            <w:r>
              <w:rPr>
                <w:rFonts w:eastAsia="宋体"/>
                <w:kern w:val="0"/>
                <w:sz w:val="13"/>
                <w:szCs w:val="13"/>
              </w:rPr>
              <w:t>欧权辉15578886110</w:t>
            </w:r>
            <w:r>
              <w:rPr>
                <w:rFonts w:eastAsia="宋体"/>
                <w:kern w:val="0"/>
                <w:sz w:val="13"/>
                <w:szCs w:val="13"/>
              </w:rPr>
              <w:br w:type="textWrapping"/>
            </w:r>
            <w:r>
              <w:rPr>
                <w:rFonts w:eastAsia="宋体"/>
                <w:kern w:val="0"/>
                <w:sz w:val="13"/>
                <w:szCs w:val="13"/>
              </w:rPr>
              <w:t>二、自治区信息中心信息基础设施处</w:t>
            </w:r>
            <w:r>
              <w:rPr>
                <w:rFonts w:eastAsia="宋体"/>
                <w:kern w:val="0"/>
                <w:sz w:val="13"/>
                <w:szCs w:val="13"/>
              </w:rPr>
              <w:br w:type="textWrapping"/>
            </w:r>
            <w:r>
              <w:rPr>
                <w:rFonts w:eastAsia="宋体"/>
                <w:kern w:val="0"/>
                <w:sz w:val="13"/>
                <w:szCs w:val="13"/>
              </w:rPr>
              <w:t>唐辉辉18077785052</w:t>
            </w:r>
            <w:r>
              <w:rPr>
                <w:rFonts w:eastAsia="宋体"/>
                <w:kern w:val="0"/>
                <w:sz w:val="13"/>
                <w:szCs w:val="13"/>
              </w:rPr>
              <w:br w:type="textWrapping"/>
            </w:r>
            <w:r>
              <w:rPr>
                <w:rFonts w:eastAsia="宋体"/>
                <w:kern w:val="0"/>
                <w:sz w:val="13"/>
                <w:szCs w:val="13"/>
              </w:rPr>
              <w:t>韦  冬17776678399</w:t>
            </w:r>
            <w:r>
              <w:rPr>
                <w:rFonts w:eastAsia="宋体"/>
                <w:kern w:val="0"/>
                <w:sz w:val="13"/>
                <w:szCs w:val="13"/>
              </w:rPr>
              <w:br w:type="textWrapping"/>
            </w:r>
            <w:r>
              <w:rPr>
                <w:rFonts w:eastAsia="宋体"/>
                <w:kern w:val="0"/>
                <w:sz w:val="13"/>
                <w:szCs w:val="13"/>
              </w:rPr>
              <w:t>三、自治区信息中心网络与信息安全处</w:t>
            </w:r>
            <w:r>
              <w:rPr>
                <w:rFonts w:eastAsia="宋体"/>
                <w:kern w:val="0"/>
                <w:sz w:val="13"/>
                <w:szCs w:val="13"/>
              </w:rPr>
              <w:br w:type="textWrapping"/>
            </w:r>
            <w:r>
              <w:rPr>
                <w:rFonts w:eastAsia="宋体"/>
                <w:kern w:val="0"/>
                <w:sz w:val="13"/>
                <w:szCs w:val="13"/>
              </w:rPr>
              <w:t>苏  崇17774802570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数据安全A2</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安全事件A2-1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评估</w:t>
            </w:r>
            <w:r>
              <w:rPr>
                <w:rFonts w:eastAsia="宋体"/>
                <w:kern w:val="0"/>
                <w:sz w:val="13"/>
                <w:szCs w:val="13"/>
              </w:rPr>
              <w:t>云网、系统</w:t>
            </w:r>
            <w:r>
              <w:rPr>
                <w:rFonts w:hint="eastAsia" w:eastAsia="宋体"/>
                <w:kern w:val="0"/>
                <w:sz w:val="13"/>
                <w:szCs w:val="13"/>
              </w:rPr>
              <w:t>安全和</w:t>
            </w:r>
            <w:r>
              <w:rPr>
                <w:rFonts w:eastAsia="宋体"/>
                <w:kern w:val="0"/>
                <w:sz w:val="13"/>
                <w:szCs w:val="13"/>
              </w:rPr>
              <w:t>数据安全</w:t>
            </w:r>
            <w:r>
              <w:rPr>
                <w:rFonts w:hint="eastAsia" w:eastAsia="宋体"/>
                <w:kern w:val="0"/>
                <w:sz w:val="13"/>
                <w:szCs w:val="13"/>
              </w:rPr>
              <w:t>情况</w:t>
            </w:r>
            <w:r>
              <w:rPr>
                <w:rFonts w:eastAsia="宋体"/>
                <w:kern w:val="0"/>
                <w:sz w:val="13"/>
                <w:szCs w:val="13"/>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①上年度被通报的安全问题未整改的。</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②未落实安全主体责任、未按要求进行加密保护的。</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③其他违反《中华人民共和国网络安全法》、《中华人民共和国数据安全法》规定的行为。</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云网安全检查、网络攻防演练、数据安全检查等各类安全检查中发现</w:t>
            </w:r>
            <w:r>
              <w:rPr>
                <w:rFonts w:eastAsia="宋体"/>
                <w:kern w:val="0"/>
                <w:sz w:val="13"/>
                <w:szCs w:val="13"/>
              </w:rPr>
              <w:t>存在突出问题，每</w:t>
            </w:r>
            <w:r>
              <w:rPr>
                <w:rFonts w:hint="eastAsia" w:eastAsia="宋体"/>
                <w:kern w:val="0"/>
                <w:sz w:val="13"/>
                <w:szCs w:val="13"/>
              </w:rPr>
              <w:t>通报1次</w:t>
            </w:r>
            <w:r>
              <w:rPr>
                <w:rFonts w:eastAsia="宋体"/>
                <w:kern w:val="0"/>
                <w:sz w:val="13"/>
                <w:szCs w:val="13"/>
              </w:rPr>
              <w:t>扣1分，扣完为止。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一、自治区信息中心网络与信息安全处</w:t>
            </w:r>
            <w:r>
              <w:rPr>
                <w:rFonts w:eastAsia="宋体"/>
                <w:kern w:val="0"/>
                <w:sz w:val="13"/>
                <w:szCs w:val="13"/>
              </w:rPr>
              <w:br w:type="textWrapping"/>
            </w:r>
            <w:r>
              <w:rPr>
                <w:rFonts w:eastAsia="宋体"/>
                <w:kern w:val="0"/>
                <w:sz w:val="13"/>
                <w:szCs w:val="13"/>
              </w:rPr>
              <w:t>雷  萱18070918981</w:t>
            </w:r>
            <w:r>
              <w:rPr>
                <w:rFonts w:eastAsia="宋体"/>
                <w:kern w:val="0"/>
                <w:sz w:val="13"/>
                <w:szCs w:val="13"/>
              </w:rPr>
              <w:br w:type="textWrapping"/>
            </w:r>
            <w:r>
              <w:rPr>
                <w:rFonts w:eastAsia="宋体"/>
                <w:kern w:val="0"/>
                <w:sz w:val="13"/>
                <w:szCs w:val="13"/>
              </w:rPr>
              <w:t>苏  崇17774802570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25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B政务数据共享质量（43）</w:t>
            </w: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数据资源普查B1</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数据资源普查完成率B1-1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7</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以非涉密信息系统数、政务服务数据需求为基础开展数据资源普查，全面摸清数据资源底数和数据需求。</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1.以政务服务事项为导向，各地各部门办理政务服务事项过程中生产、需求的数据资源。</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2.梳理各地各部门信息系统（含政务服务通用业务办理系统）产生的数据资源。</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3.梳理政府委托、授权企业代建管理、政府与社会企业联合建设、政府向社会购买服务或需要政府资金运行维护的信息系统产生的数据资源。</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数据资源普查完成率达到100%得满分，每少10%扣1，扣完为止。</w:t>
            </w:r>
            <w:r>
              <w:rPr>
                <w:rFonts w:eastAsia="宋体"/>
                <w:kern w:val="0"/>
                <w:sz w:val="13"/>
                <w:szCs w:val="13"/>
              </w:rPr>
              <w:br w:type="textWrapping"/>
            </w:r>
            <w:r>
              <w:rPr>
                <w:rFonts w:eastAsia="宋体"/>
                <w:kern w:val="0"/>
                <w:sz w:val="13"/>
                <w:szCs w:val="13"/>
              </w:rPr>
              <w:t>①数据资源普查完成率=已录入目录的非涉密信息系统数/云网检查确认的信息系统底数</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Ⅰ、Ⅱ、Ⅲ、Ⅳ、设区市</w:t>
            </w:r>
          </w:p>
        </w:tc>
        <w:tc>
          <w:tcPr>
            <w:tcW w:w="553"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桂数广办发〔2021〕39号</w:t>
            </w:r>
          </w:p>
        </w:tc>
        <w:tc>
          <w:tcPr>
            <w:tcW w:w="6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color w:val="FF0000"/>
                <w:kern w:val="0"/>
                <w:sz w:val="13"/>
                <w:szCs w:val="13"/>
              </w:rPr>
            </w:pPr>
            <w:r>
              <w:rPr>
                <w:rFonts w:eastAsia="宋体"/>
                <w:kern w:val="0"/>
                <w:sz w:val="13"/>
                <w:szCs w:val="13"/>
              </w:rPr>
              <w:t>一、自治区信息中心大数据技术应用处</w:t>
            </w:r>
            <w:r>
              <w:rPr>
                <w:rFonts w:eastAsia="宋体"/>
                <w:kern w:val="0"/>
                <w:sz w:val="13"/>
                <w:szCs w:val="13"/>
              </w:rPr>
              <w:br w:type="textWrapping"/>
            </w:r>
            <w:r>
              <w:rPr>
                <w:rFonts w:eastAsia="宋体"/>
                <w:kern w:val="0"/>
                <w:sz w:val="13"/>
                <w:szCs w:val="13"/>
              </w:rPr>
              <w:t>梁  贵13317610610</w:t>
            </w:r>
            <w:r>
              <w:rPr>
                <w:rFonts w:eastAsia="宋体"/>
                <w:kern w:val="0"/>
                <w:sz w:val="13"/>
                <w:szCs w:val="13"/>
              </w:rPr>
              <w:br w:type="textWrapping"/>
            </w:r>
            <w:r>
              <w:rPr>
                <w:rFonts w:eastAsia="宋体"/>
                <w:kern w:val="0"/>
                <w:sz w:val="13"/>
                <w:szCs w:val="13"/>
              </w:rPr>
              <w:t>郑家乐18777984010</w:t>
            </w:r>
            <w:r>
              <w:rPr>
                <w:rFonts w:eastAsia="宋体"/>
                <w:kern w:val="0"/>
                <w:sz w:val="13"/>
                <w:szCs w:val="13"/>
              </w:rPr>
              <w:br w:type="textWrapping"/>
            </w:r>
            <w:r>
              <w:rPr>
                <w:rFonts w:eastAsia="宋体"/>
                <w:kern w:val="0"/>
                <w:sz w:val="13"/>
                <w:szCs w:val="13"/>
              </w:rPr>
              <w:t>二、自治区数据共享交换平台</w:t>
            </w:r>
            <w:r>
              <w:rPr>
                <w:rFonts w:eastAsia="宋体"/>
                <w:kern w:val="0"/>
                <w:sz w:val="13"/>
                <w:szCs w:val="13"/>
              </w:rPr>
              <w:br w:type="textWrapping"/>
            </w:r>
            <w:r>
              <w:rPr>
                <w:rFonts w:eastAsia="宋体"/>
                <w:kern w:val="0"/>
                <w:sz w:val="13"/>
                <w:szCs w:val="13"/>
              </w:rPr>
              <w:t>陈宗胜18587861596</w:t>
            </w:r>
            <w:r>
              <w:rPr>
                <w:rFonts w:eastAsia="宋体"/>
                <w:kern w:val="0"/>
                <w:sz w:val="13"/>
                <w:szCs w:val="13"/>
              </w:rPr>
              <w:br w:type="textWrapping"/>
            </w:r>
            <w:r>
              <w:rPr>
                <w:rFonts w:hint="eastAsia" w:eastAsia="宋体"/>
                <w:color w:val="FF0000"/>
                <w:kern w:val="0"/>
                <w:sz w:val="13"/>
                <w:szCs w:val="13"/>
              </w:rPr>
              <w:t>三、自治区电子证照系统</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color w:val="FF0000"/>
                <w:kern w:val="0"/>
                <w:sz w:val="13"/>
                <w:szCs w:val="13"/>
              </w:rPr>
              <w:t>戴午文13877171762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4</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电子证照汇聚B2</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电子证照类型汇聚完成率B2-1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评估</w:t>
            </w:r>
            <w:r>
              <w:rPr>
                <w:rFonts w:eastAsia="宋体"/>
                <w:kern w:val="0"/>
                <w:sz w:val="13"/>
                <w:szCs w:val="13"/>
              </w:rPr>
              <w:t>各有关单位证照类型的汇聚情况。</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完成本行业本系统电子证照类型全量汇聚，发现有一个类型未汇聚的扣1分，扣完为止。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Ⅰ、Ⅱ、设区市</w:t>
            </w:r>
          </w:p>
        </w:tc>
        <w:tc>
          <w:tcPr>
            <w:tcW w:w="55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桂数广办发〔2019〕31号</w:t>
            </w:r>
            <w:r>
              <w:rPr>
                <w:rFonts w:eastAsia="宋体"/>
                <w:kern w:val="0"/>
                <w:sz w:val="13"/>
                <w:szCs w:val="13"/>
              </w:rPr>
              <w:br w:type="textWrapping"/>
            </w:r>
            <w:r>
              <w:rPr>
                <w:rFonts w:eastAsia="宋体"/>
                <w:kern w:val="0"/>
                <w:sz w:val="13"/>
                <w:szCs w:val="13"/>
              </w:rPr>
              <w:t>桂数发〔2020〕11号</w:t>
            </w:r>
            <w:r>
              <w:rPr>
                <w:rFonts w:eastAsia="宋体"/>
                <w:kern w:val="0"/>
                <w:sz w:val="13"/>
                <w:szCs w:val="13"/>
              </w:rPr>
              <w:br w:type="textWrapping"/>
            </w:r>
            <w:r>
              <w:rPr>
                <w:rFonts w:eastAsia="宋体"/>
                <w:kern w:val="0"/>
                <w:sz w:val="13"/>
                <w:szCs w:val="13"/>
              </w:rPr>
              <w:t>桂数广办发〔2020〕48号</w:t>
            </w: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5</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电子证照结构化数据汇聚完成率B2-2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评估</w:t>
            </w:r>
            <w:r>
              <w:rPr>
                <w:rFonts w:eastAsia="宋体"/>
                <w:kern w:val="0"/>
                <w:sz w:val="13"/>
                <w:szCs w:val="13"/>
              </w:rPr>
              <w:t>各有关单位证照结构化数据的汇聚情况。</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完成本行业本系统电子证照结构化数据全量汇聚，检查发现一类电子证照汇聚有缺漏的扣0.5，扣完为止。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6</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电子证照版式文件汇聚完成率B2-3</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评估</w:t>
            </w:r>
            <w:r>
              <w:rPr>
                <w:rFonts w:eastAsia="宋体"/>
                <w:kern w:val="0"/>
                <w:sz w:val="13"/>
                <w:szCs w:val="13"/>
              </w:rPr>
              <w:t>各有关单位证照版式文件的汇聚情况。</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得分=（已汇聚的电子证照版式文件（PDF、OFD）数量÷应汇聚电子证照总量）×3分。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7</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w:t>
            </w:r>
            <w:r>
              <w:rPr>
                <w:rFonts w:hint="eastAsia" w:eastAsia="宋体"/>
                <w:kern w:val="0"/>
                <w:sz w:val="13"/>
                <w:szCs w:val="13"/>
              </w:rPr>
              <w:t>共享</w:t>
            </w:r>
            <w:r>
              <w:rPr>
                <w:rFonts w:eastAsia="宋体"/>
                <w:kern w:val="0"/>
                <w:sz w:val="13"/>
                <w:szCs w:val="13"/>
              </w:rPr>
              <w:t>B3</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结构化数据汇聚量B3-1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8</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1.在</w:t>
            </w:r>
            <w:r>
              <w:rPr>
                <w:rFonts w:hint="eastAsia" w:eastAsia="宋体"/>
                <w:kern w:val="0"/>
                <w:sz w:val="13"/>
                <w:szCs w:val="13"/>
              </w:rPr>
              <w:t>自治区</w:t>
            </w:r>
            <w:r>
              <w:rPr>
                <w:rFonts w:eastAsia="宋体"/>
                <w:kern w:val="0"/>
                <w:sz w:val="13"/>
                <w:szCs w:val="13"/>
              </w:rPr>
              <w:t>数据共享交换平台新增结构化数据集（库表/接口资源），比2021年增加达到5个或者原有已发布结构化数据集达到30个以上（设区市要求新增50个或者累计达到150个）。</w:t>
            </w:r>
            <w:r>
              <w:rPr>
                <w:rFonts w:eastAsia="宋体"/>
                <w:kern w:val="0"/>
                <w:sz w:val="13"/>
                <w:szCs w:val="13"/>
              </w:rPr>
              <w:br w:type="textWrapping"/>
            </w:r>
            <w:r>
              <w:rPr>
                <w:rFonts w:eastAsia="宋体"/>
                <w:kern w:val="0"/>
                <w:sz w:val="13"/>
                <w:szCs w:val="13"/>
              </w:rPr>
              <w:t>2.本部门发布的结构化数据集数据总量达到200万（I类单位）、100万（II类单位）、50万的（III、Ⅳ类单位）、设区市2000万以上数据量。</w:t>
            </w:r>
            <w:r>
              <w:rPr>
                <w:rFonts w:eastAsia="宋体"/>
                <w:kern w:val="0"/>
                <w:sz w:val="13"/>
                <w:szCs w:val="13"/>
              </w:rPr>
              <w:br w:type="textWrapping"/>
            </w:r>
            <w:r>
              <w:rPr>
                <w:rFonts w:eastAsia="宋体"/>
                <w:kern w:val="0"/>
                <w:sz w:val="13"/>
                <w:szCs w:val="13"/>
              </w:rPr>
              <w:t>注：</w:t>
            </w:r>
            <w:r>
              <w:rPr>
                <w:rFonts w:eastAsia="宋体"/>
                <w:kern w:val="0"/>
                <w:sz w:val="13"/>
                <w:szCs w:val="13"/>
              </w:rPr>
              <w:br w:type="textWrapping"/>
            </w:r>
            <w:r>
              <w:rPr>
                <w:rFonts w:hint="eastAsia" w:ascii="宋体" w:hAnsi="宋体" w:eastAsia="宋体" w:cs="宋体"/>
                <w:kern w:val="0"/>
                <w:sz w:val="13"/>
                <w:szCs w:val="13"/>
              </w:rPr>
              <w:t>①</w:t>
            </w:r>
            <w:r>
              <w:rPr>
                <w:rFonts w:eastAsia="宋体"/>
                <w:kern w:val="0"/>
                <w:sz w:val="13"/>
                <w:szCs w:val="13"/>
              </w:rPr>
              <w:t>结构化数据集，是指以接口、库表方式在自治区数据共享交换平台上挂载的数据资源。</w:t>
            </w:r>
            <w:r>
              <w:rPr>
                <w:rFonts w:eastAsia="宋体"/>
                <w:kern w:val="0"/>
                <w:sz w:val="13"/>
                <w:szCs w:val="13"/>
              </w:rPr>
              <w:br w:type="textWrapping"/>
            </w:r>
            <w:r>
              <w:rPr>
                <w:rFonts w:hint="eastAsia" w:ascii="宋体" w:hAnsi="宋体" w:eastAsia="宋体" w:cs="宋体"/>
                <w:kern w:val="0"/>
                <w:sz w:val="13"/>
                <w:szCs w:val="13"/>
              </w:rPr>
              <w:t>②</w:t>
            </w:r>
            <w:r>
              <w:rPr>
                <w:rFonts w:eastAsia="宋体"/>
                <w:kern w:val="0"/>
                <w:sz w:val="13"/>
                <w:szCs w:val="13"/>
              </w:rPr>
              <w:t>通过以接口方式挂载数据资源的，同步提供数据容量实时查询接口，确保能实时统计结构化数据集数据总量。</w:t>
            </w:r>
            <w:r>
              <w:rPr>
                <w:rFonts w:eastAsia="宋体"/>
                <w:kern w:val="0"/>
                <w:sz w:val="13"/>
                <w:szCs w:val="13"/>
              </w:rPr>
              <w:br w:type="textWrapping"/>
            </w:r>
            <w:r>
              <w:rPr>
                <w:rFonts w:hint="eastAsia" w:ascii="宋体" w:hAnsi="宋体" w:eastAsia="宋体" w:cs="宋体"/>
                <w:kern w:val="0"/>
                <w:sz w:val="13"/>
                <w:szCs w:val="13"/>
              </w:rPr>
              <w:t>③</w:t>
            </w:r>
            <w:r>
              <w:rPr>
                <w:rFonts w:eastAsia="宋体"/>
                <w:kern w:val="0"/>
                <w:sz w:val="13"/>
                <w:szCs w:val="13"/>
              </w:rPr>
              <w:t>低容量数据集（数据量低于10条）不算做统计数量。</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1.未</w:t>
            </w:r>
            <w:r>
              <w:rPr>
                <w:rFonts w:eastAsia="宋体"/>
                <w:kern w:val="0"/>
                <w:sz w:val="13"/>
                <w:szCs w:val="13"/>
              </w:rPr>
              <w:t>完成结构化数据集</w:t>
            </w:r>
            <w:r>
              <w:rPr>
                <w:rFonts w:hint="eastAsia" w:eastAsia="宋体"/>
                <w:kern w:val="0"/>
                <w:sz w:val="13"/>
                <w:szCs w:val="13"/>
              </w:rPr>
              <w:t>汇聚任务的扣3分。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2.未</w:t>
            </w:r>
            <w:r>
              <w:rPr>
                <w:rFonts w:eastAsia="宋体"/>
                <w:kern w:val="0"/>
                <w:sz w:val="13"/>
                <w:szCs w:val="13"/>
              </w:rPr>
              <w:t>完成结构化数据</w:t>
            </w:r>
            <w:r>
              <w:rPr>
                <w:rFonts w:hint="eastAsia" w:eastAsia="宋体"/>
                <w:kern w:val="0"/>
                <w:sz w:val="13"/>
                <w:szCs w:val="13"/>
              </w:rPr>
              <w:t>总量任务的扣3分。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3.</w:t>
            </w:r>
            <w:r>
              <w:rPr>
                <w:rFonts w:eastAsia="宋体"/>
                <w:kern w:val="0"/>
                <w:sz w:val="13"/>
                <w:szCs w:val="13"/>
              </w:rPr>
              <w:t>抽查发现以接口形式挂载数据资源但未同步提供数据容量实时查询接口的</w:t>
            </w:r>
            <w:r>
              <w:rPr>
                <w:rFonts w:hint="eastAsia" w:eastAsia="宋体"/>
                <w:kern w:val="0"/>
                <w:sz w:val="13"/>
                <w:szCs w:val="13"/>
              </w:rPr>
              <w:t>，</w:t>
            </w:r>
            <w:r>
              <w:rPr>
                <w:rFonts w:eastAsia="宋体"/>
                <w:kern w:val="0"/>
                <w:sz w:val="13"/>
                <w:szCs w:val="13"/>
              </w:rPr>
              <w:t>每个扣0.5分，扣完</w:t>
            </w:r>
            <w:r>
              <w:rPr>
                <w:rFonts w:hint="eastAsia" w:eastAsia="宋体"/>
                <w:kern w:val="0"/>
                <w:sz w:val="13"/>
                <w:szCs w:val="13"/>
              </w:rPr>
              <w:t>2分</w:t>
            </w:r>
            <w:r>
              <w:rPr>
                <w:rFonts w:eastAsia="宋体"/>
                <w:kern w:val="0"/>
                <w:sz w:val="13"/>
                <w:szCs w:val="13"/>
              </w:rPr>
              <w:t>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Ⅰ、Ⅱ、Ⅲ、Ⅳ、设区市</w:t>
            </w:r>
          </w:p>
        </w:tc>
        <w:tc>
          <w:tcPr>
            <w:tcW w:w="553"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桂数广办发〔2019〕31号</w:t>
            </w:r>
            <w:r>
              <w:rPr>
                <w:rFonts w:eastAsia="宋体"/>
                <w:kern w:val="0"/>
                <w:sz w:val="13"/>
                <w:szCs w:val="13"/>
              </w:rPr>
              <w:br w:type="textWrapping"/>
            </w:r>
            <w:r>
              <w:rPr>
                <w:rFonts w:eastAsia="宋体"/>
                <w:kern w:val="0"/>
                <w:sz w:val="13"/>
                <w:szCs w:val="13"/>
              </w:rPr>
              <w:t>桂数发〔2020〕11号</w:t>
            </w: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8</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共享数据质量B4</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规范性B4-1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检查通过自治区数据共享交换平台发布政务数据共享目录，共享目录命名规范合格率、元数据描述规范合格率、共享数据分级分类合理率、接口设计规范合格情况。</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ascii="宋体" w:hAnsi="宋体" w:eastAsia="宋体" w:cs="宋体"/>
                <w:kern w:val="0"/>
                <w:sz w:val="13"/>
                <w:szCs w:val="13"/>
              </w:rPr>
              <w:t>①</w:t>
            </w:r>
            <w:r>
              <w:rPr>
                <w:rFonts w:hint="eastAsia" w:hAnsi="宋体" w:eastAsia="宋体" w:cs="宋体"/>
                <w:kern w:val="0"/>
                <w:sz w:val="13"/>
                <w:szCs w:val="13"/>
              </w:rPr>
              <w:t>共享目录命名规范、元数据描述规范参考《广西政务数据资源目录编制指南》（桂数广办发〔2019〕31号）、</w:t>
            </w:r>
            <w:r>
              <w:rPr>
                <w:rFonts w:eastAsia="宋体"/>
                <w:kern w:val="0"/>
                <w:sz w:val="13"/>
                <w:szCs w:val="13"/>
              </w:rPr>
              <w:t>《广西共享政务数据目录及资源元数据编制规范》</w:t>
            </w:r>
            <w:r>
              <w:rPr>
                <w:rFonts w:hint="eastAsia" w:hAnsi="宋体" w:eastAsia="宋体" w:cs="宋体"/>
                <w:kern w:val="0"/>
                <w:sz w:val="13"/>
                <w:szCs w:val="13"/>
              </w:rPr>
              <w:t>要求。</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hAnsi="宋体" w:eastAsia="宋体" w:cs="宋体"/>
                <w:kern w:val="0"/>
                <w:sz w:val="13"/>
                <w:szCs w:val="13"/>
              </w:rPr>
              <w:t>②共享数据分级参考按照《广西政务数据分级分类指南》要求。</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hAnsi="宋体" w:eastAsia="宋体" w:cs="宋体"/>
                <w:kern w:val="0"/>
                <w:sz w:val="13"/>
                <w:szCs w:val="13"/>
              </w:rPr>
              <w:t>③接口设计规范参考</w:t>
            </w:r>
            <w:r>
              <w:rPr>
                <w:rFonts w:hint="eastAsia" w:eastAsia="宋体"/>
                <w:kern w:val="0"/>
                <w:sz w:val="13"/>
                <w:szCs w:val="13"/>
              </w:rPr>
              <w:t>《</w:t>
            </w:r>
            <w:r>
              <w:rPr>
                <w:rFonts w:eastAsia="宋体"/>
                <w:kern w:val="0"/>
                <w:sz w:val="13"/>
                <w:szCs w:val="13"/>
              </w:rPr>
              <w:t>广西政务数据共享交换平台服务接口开发和使用规范</w:t>
            </w:r>
            <w:r>
              <w:rPr>
                <w:rFonts w:hint="eastAsia" w:eastAsia="宋体"/>
                <w:kern w:val="0"/>
                <w:sz w:val="13"/>
                <w:szCs w:val="13"/>
              </w:rPr>
              <w:t>》。</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检查每发现有一项错误扣0.2分，扣完为止。</w:t>
            </w:r>
            <w:r>
              <w:rPr>
                <w:rFonts w:eastAsia="宋体"/>
                <w:kern w:val="0"/>
                <w:sz w:val="13"/>
                <w:szCs w:val="13"/>
              </w:rPr>
              <w:br w:type="textWrapping"/>
            </w:r>
            <w:r>
              <w:rPr>
                <w:rFonts w:hint="eastAsia" w:ascii="宋体" w:hAnsi="宋体" w:eastAsia="宋体" w:cs="宋体"/>
                <w:kern w:val="0"/>
                <w:sz w:val="13"/>
                <w:szCs w:val="13"/>
              </w:rPr>
              <w:t>①</w:t>
            </w:r>
            <w:r>
              <w:rPr>
                <w:rFonts w:eastAsia="宋体"/>
                <w:kern w:val="0"/>
                <w:sz w:val="13"/>
                <w:szCs w:val="13"/>
              </w:rPr>
              <w:t>同一个数据目录出现多种情形错误，计算多重扣分，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hAnsi="宋体" w:eastAsia="宋体" w:cs="宋体"/>
                <w:kern w:val="0"/>
                <w:sz w:val="13"/>
                <w:szCs w:val="13"/>
              </w:rPr>
              <w:t>（桂数广办发〔2019〕31号）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hAnsi="宋体" w:eastAsia="宋体" w:cs="宋体"/>
                <w:kern w:val="0"/>
                <w:sz w:val="13"/>
                <w:szCs w:val="13"/>
              </w:rPr>
              <w:t>《广西政务数据分级分类指南》</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hAnsi="宋体" w:eastAsia="宋体" w:cs="宋体"/>
                <w:kern w:val="0"/>
                <w:sz w:val="13"/>
                <w:szCs w:val="13"/>
              </w:rPr>
              <w:t>《广西政务数据接口标准》</w:t>
            </w:r>
            <w:r>
              <w:rPr>
                <w:rFonts w:eastAsia="宋体"/>
                <w:kern w:val="0"/>
                <w:sz w:val="13"/>
                <w:szCs w:val="13"/>
              </w:rPr>
              <w:br w:type="textWrapping"/>
            </w:r>
            <w:r>
              <w:rPr>
                <w:rFonts w:eastAsia="宋体"/>
                <w:kern w:val="0"/>
                <w:sz w:val="13"/>
                <w:szCs w:val="13"/>
              </w:rPr>
              <w:t>《广西共享政务数据目录及资源元数据编制规范》</w:t>
            </w:r>
            <w:r>
              <w:rPr>
                <w:rFonts w:eastAsia="宋体"/>
                <w:kern w:val="0"/>
                <w:sz w:val="13"/>
                <w:szCs w:val="13"/>
              </w:rPr>
              <w:br w:type="textWrapping"/>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w:t>
            </w:r>
            <w:r>
              <w:rPr>
                <w:rFonts w:eastAsia="宋体"/>
                <w:kern w:val="0"/>
                <w:sz w:val="13"/>
                <w:szCs w:val="13"/>
              </w:rPr>
              <w:t>广西政务数据共享交换平台服务接口开发和使用规范</w:t>
            </w:r>
            <w:r>
              <w:rPr>
                <w:rFonts w:hint="eastAsia" w:eastAsia="宋体"/>
                <w:kern w:val="0"/>
                <w:sz w:val="13"/>
                <w:szCs w:val="13"/>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9</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完整性B4-2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检查数据集完整性和元数据信息完整性情况。</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数据集完整性，是指数据集字段完整性，数据集所包括的数据符合对数据集的描述，不缺少数据。数据集字段完整性，是指数据集的必要字段不可缺失，共享目录与数据资源的信息项应一致，信息项应完整、准确、清晰描述。</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②完整性标准参考《广西政务数据资源目录编制指南》</w:t>
            </w:r>
            <w:r>
              <w:rPr>
                <w:rFonts w:hint="eastAsia" w:hAnsi="宋体" w:eastAsia="宋体" w:cs="宋体"/>
                <w:kern w:val="0"/>
                <w:sz w:val="13"/>
                <w:szCs w:val="13"/>
              </w:rPr>
              <w:t>要求考核。</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检查每发现有1项问题的，扣0.1分，扣完为止。</w:t>
            </w:r>
            <w:r>
              <w:rPr>
                <w:rFonts w:eastAsia="宋体"/>
                <w:kern w:val="0"/>
                <w:sz w:val="13"/>
                <w:szCs w:val="13"/>
              </w:rPr>
              <w:br w:type="textWrapping"/>
            </w:r>
            <w:r>
              <w:rPr>
                <w:rFonts w:hint="eastAsia" w:ascii="宋体" w:hAnsi="宋体" w:eastAsia="宋体" w:cs="宋体"/>
                <w:kern w:val="0"/>
                <w:sz w:val="13"/>
                <w:szCs w:val="13"/>
              </w:rPr>
              <w:t>①</w:t>
            </w:r>
            <w:r>
              <w:rPr>
                <w:rFonts w:eastAsia="宋体"/>
                <w:kern w:val="0"/>
                <w:sz w:val="13"/>
                <w:szCs w:val="13"/>
              </w:rPr>
              <w:t>同一个数据目录出现多种情形错误，计算多重扣分。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10</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可用性B4-3</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w:t>
            </w:r>
            <w:r>
              <w:rPr>
                <w:rFonts w:hint="eastAsia" w:eastAsia="宋体"/>
                <w:kern w:val="0"/>
                <w:sz w:val="13"/>
                <w:szCs w:val="13"/>
              </w:rPr>
              <w:t>检查</w:t>
            </w:r>
            <w:r>
              <w:rPr>
                <w:rFonts w:hint="eastAsia" w:hAnsi="宋体" w:eastAsia="宋体" w:cs="宋体"/>
                <w:kern w:val="0"/>
                <w:sz w:val="13"/>
                <w:szCs w:val="13"/>
              </w:rPr>
              <w:t>在自治区数据共享交换平台发布的</w:t>
            </w:r>
            <w:r>
              <w:rPr>
                <w:rFonts w:eastAsia="宋体"/>
                <w:kern w:val="0"/>
                <w:sz w:val="13"/>
                <w:szCs w:val="13"/>
              </w:rPr>
              <w:t>接口类</w:t>
            </w:r>
            <w:r>
              <w:rPr>
                <w:rFonts w:hint="eastAsia" w:eastAsia="宋体"/>
                <w:kern w:val="0"/>
                <w:sz w:val="13"/>
                <w:szCs w:val="13"/>
              </w:rPr>
              <w:t>数据集占比情况</w:t>
            </w:r>
            <w:r>
              <w:rPr>
                <w:rFonts w:eastAsia="宋体"/>
                <w:kern w:val="0"/>
                <w:sz w:val="13"/>
                <w:szCs w:val="13"/>
              </w:rPr>
              <w:t>。</w:t>
            </w:r>
            <w:r>
              <w:rPr>
                <w:rFonts w:eastAsia="宋体"/>
                <w:kern w:val="0"/>
                <w:sz w:val="13"/>
                <w:szCs w:val="13"/>
              </w:rPr>
              <w:br w:type="textWrapping"/>
            </w:r>
            <w:r>
              <w:rPr>
                <w:rFonts w:eastAsia="宋体"/>
                <w:kern w:val="0"/>
                <w:sz w:val="13"/>
                <w:szCs w:val="13"/>
              </w:rPr>
              <w:t>2.检查</w:t>
            </w:r>
            <w:r>
              <w:rPr>
                <w:rFonts w:hint="eastAsia" w:hAnsi="宋体" w:eastAsia="宋体" w:cs="宋体"/>
                <w:kern w:val="0"/>
                <w:sz w:val="13"/>
                <w:szCs w:val="13"/>
              </w:rPr>
              <w:t>在自治区数据共享交换平台发布的接口类数据资源连通情况</w:t>
            </w:r>
            <w:r>
              <w:rPr>
                <w:rFonts w:eastAsia="宋体"/>
                <w:kern w:val="0"/>
                <w:sz w:val="13"/>
                <w:szCs w:val="13"/>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hAnsi="宋体" w:eastAsia="宋体" w:cs="宋体"/>
                <w:kern w:val="0"/>
                <w:sz w:val="13"/>
                <w:szCs w:val="13"/>
              </w:rPr>
              <w:t>①结构化数据资源占比率</w:t>
            </w:r>
            <w:r>
              <w:rPr>
                <w:rFonts w:hint="eastAsia" w:eastAsia="宋体" w:cs="宋体"/>
                <w:kern w:val="0"/>
                <w:sz w:val="13"/>
                <w:szCs w:val="13"/>
              </w:rPr>
              <w:t>=</w:t>
            </w:r>
            <w:r>
              <w:rPr>
                <w:rFonts w:hint="eastAsia" w:hAnsi="宋体" w:eastAsia="宋体" w:cs="宋体"/>
                <w:kern w:val="0"/>
                <w:sz w:val="13"/>
                <w:szCs w:val="13"/>
              </w:rPr>
              <w:t>（库表及接口资源总数</w:t>
            </w:r>
            <w:r>
              <w:rPr>
                <w:rFonts w:hint="eastAsia" w:eastAsia="宋体" w:cs="宋体"/>
                <w:kern w:val="0"/>
                <w:sz w:val="13"/>
                <w:szCs w:val="13"/>
              </w:rPr>
              <w:t>/</w:t>
            </w:r>
            <w:r>
              <w:rPr>
                <w:rFonts w:hint="eastAsia" w:hAnsi="宋体" w:eastAsia="宋体" w:cs="宋体"/>
                <w:kern w:val="0"/>
                <w:sz w:val="13"/>
                <w:szCs w:val="13"/>
              </w:rPr>
              <w:t>总资源数）</w:t>
            </w:r>
            <w:r>
              <w:rPr>
                <w:rFonts w:hint="eastAsia" w:eastAsia="宋体" w:cs="宋体"/>
                <w:kern w:val="0"/>
                <w:sz w:val="13"/>
                <w:szCs w:val="13"/>
              </w:rPr>
              <w:t>×100%</w:t>
            </w:r>
            <w:r>
              <w:rPr>
                <w:rFonts w:hint="eastAsia" w:hAnsi="宋体" w:eastAsia="宋体" w:cs="宋体"/>
                <w:kern w:val="0"/>
                <w:sz w:val="13"/>
                <w:szCs w:val="13"/>
              </w:rPr>
              <w:t>。</w:t>
            </w:r>
            <w:r>
              <w:rPr>
                <w:rFonts w:hint="eastAsia" w:eastAsia="宋体" w:cs="宋体"/>
                <w:kern w:val="0"/>
                <w:sz w:val="13"/>
                <w:szCs w:val="13"/>
              </w:rPr>
              <w:br w:type="textWrapping"/>
            </w:r>
            <w:r>
              <w:rPr>
                <w:rFonts w:hint="eastAsia" w:hAnsi="宋体" w:eastAsia="宋体" w:cs="宋体"/>
                <w:kern w:val="0"/>
                <w:sz w:val="13"/>
                <w:szCs w:val="13"/>
              </w:rPr>
              <w:t>②接口类数据资源连通情况等于可正常调用接口数。</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eastAsia="宋体"/>
                <w:kern w:val="0"/>
                <w:sz w:val="13"/>
                <w:szCs w:val="13"/>
              </w:rPr>
              <w:t>①</w:t>
            </w:r>
            <w:r>
              <w:rPr>
                <w:rFonts w:hint="eastAsia" w:hAnsi="宋体" w:eastAsia="宋体" w:cs="宋体"/>
                <w:kern w:val="0"/>
                <w:sz w:val="13"/>
                <w:szCs w:val="13"/>
              </w:rPr>
              <w:t>在自治区数据共享交换平台发布结构化数据集占比率低于</w:t>
            </w:r>
            <w:r>
              <w:rPr>
                <w:rFonts w:hint="eastAsia" w:eastAsia="宋体" w:cs="宋体"/>
                <w:kern w:val="0"/>
                <w:sz w:val="13"/>
                <w:szCs w:val="13"/>
              </w:rPr>
              <w:t>80%</w:t>
            </w:r>
            <w:r>
              <w:rPr>
                <w:rFonts w:hint="eastAsia" w:hAnsi="宋体" w:eastAsia="宋体" w:cs="宋体"/>
                <w:kern w:val="0"/>
                <w:sz w:val="13"/>
                <w:szCs w:val="13"/>
              </w:rPr>
              <w:t>扣</w:t>
            </w:r>
            <w:r>
              <w:rPr>
                <w:rFonts w:hint="eastAsia" w:eastAsia="宋体" w:cs="宋体"/>
                <w:kern w:val="0"/>
                <w:sz w:val="13"/>
                <w:szCs w:val="13"/>
              </w:rPr>
              <w:t>1</w:t>
            </w:r>
            <w:r>
              <w:rPr>
                <w:rFonts w:hint="eastAsia" w:hAnsi="宋体" w:eastAsia="宋体" w:cs="宋体"/>
                <w:kern w:val="0"/>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hAnsi="宋体" w:eastAsia="宋体" w:cs="宋体"/>
                <w:kern w:val="0"/>
                <w:sz w:val="13"/>
                <w:szCs w:val="13"/>
              </w:rPr>
              <w:t>②经抽查发现在自治区数据共享交换平台发布的接口类数据资源无法正常调用的，每发现</w:t>
            </w:r>
            <w:r>
              <w:rPr>
                <w:rFonts w:hint="eastAsia" w:eastAsia="宋体" w:cs="宋体"/>
                <w:kern w:val="0"/>
                <w:sz w:val="13"/>
                <w:szCs w:val="13"/>
              </w:rPr>
              <w:t>1</w:t>
            </w:r>
            <w:r>
              <w:rPr>
                <w:rFonts w:hint="eastAsia" w:hAnsi="宋体" w:eastAsia="宋体" w:cs="宋体"/>
                <w:kern w:val="0"/>
                <w:sz w:val="13"/>
                <w:szCs w:val="13"/>
              </w:rPr>
              <w:t>次扣</w:t>
            </w:r>
            <w:r>
              <w:rPr>
                <w:rFonts w:hint="eastAsia" w:eastAsia="宋体" w:cs="宋体"/>
                <w:kern w:val="0"/>
                <w:sz w:val="13"/>
                <w:szCs w:val="13"/>
              </w:rPr>
              <w:t>0.1</w:t>
            </w:r>
            <w:r>
              <w:rPr>
                <w:rFonts w:hint="eastAsia" w:hAnsi="宋体" w:eastAsia="宋体" w:cs="宋体"/>
                <w:kern w:val="0"/>
                <w:sz w:val="13"/>
                <w:szCs w:val="13"/>
              </w:rPr>
              <w:t>分，最高扣</w:t>
            </w:r>
            <w:r>
              <w:rPr>
                <w:rFonts w:hint="eastAsia" w:eastAsia="宋体" w:cs="宋体"/>
                <w:kern w:val="0"/>
                <w:sz w:val="13"/>
                <w:szCs w:val="13"/>
              </w:rPr>
              <w:t>2</w:t>
            </w:r>
            <w:r>
              <w:rPr>
                <w:rFonts w:hint="eastAsia" w:hAnsi="宋体" w:eastAsia="宋体" w:cs="宋体"/>
                <w:kern w:val="0"/>
                <w:sz w:val="13"/>
                <w:szCs w:val="13"/>
              </w:rPr>
              <w:t>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11</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鲜活性B4-4</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检查发布的数据目录在承诺更新周期内</w:t>
            </w:r>
            <w:r>
              <w:rPr>
                <w:rFonts w:hint="eastAsia" w:eastAsia="宋体"/>
                <w:kern w:val="0"/>
                <w:sz w:val="13"/>
                <w:szCs w:val="13"/>
              </w:rPr>
              <w:t>按时</w:t>
            </w:r>
            <w:r>
              <w:rPr>
                <w:rFonts w:eastAsia="宋体"/>
                <w:kern w:val="0"/>
                <w:sz w:val="13"/>
                <w:szCs w:val="13"/>
              </w:rPr>
              <w:t>更新情况，保证数据的鲜活度。</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检查发现有1个目录逾期未更新的，扣0.1分，扣完为止。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12</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数据应用B5</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需求响应及评价B5-1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各单位应及时响应其他单位的需求及资源申请和评价资源。接到数据需求申请</w:t>
            </w:r>
            <w:r>
              <w:rPr>
                <w:rFonts w:hint="eastAsia" w:eastAsia="宋体"/>
                <w:kern w:val="0"/>
                <w:sz w:val="13"/>
                <w:szCs w:val="13"/>
              </w:rPr>
              <w:t>、数据资源申请需求</w:t>
            </w:r>
            <w:r>
              <w:rPr>
                <w:rFonts w:eastAsia="宋体"/>
                <w:kern w:val="0"/>
                <w:sz w:val="13"/>
                <w:szCs w:val="13"/>
              </w:rPr>
              <w:t>后，应及时进行响应；数据资源通过审批后，应结合数据资源使用情况对数据提供方数据进行评价。</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出现一次未响应、未评价、差评扣1分，扣完为止。</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超过10个工作日未审批、审批未通过反馈原因不充分，视为未响应。</w:t>
            </w:r>
            <w:r>
              <w:rPr>
                <w:rFonts w:eastAsia="宋体"/>
                <w:kern w:val="0"/>
                <w:sz w:val="13"/>
                <w:szCs w:val="13"/>
              </w:rPr>
              <w:br w:type="textWrapping"/>
            </w:r>
            <w:r>
              <w:rPr>
                <w:rFonts w:hint="eastAsia" w:ascii="宋体" w:hAnsi="宋体" w:eastAsia="宋体" w:cs="宋体"/>
                <w:kern w:val="0"/>
                <w:sz w:val="13"/>
                <w:szCs w:val="13"/>
              </w:rPr>
              <w:t>②</w:t>
            </w:r>
            <w:r>
              <w:rPr>
                <w:rFonts w:eastAsia="宋体"/>
                <w:kern w:val="0"/>
                <w:sz w:val="13"/>
                <w:szCs w:val="13"/>
              </w:rPr>
              <w:t>二星以下（含）为差评，同一部门对同一目录的多条评价以最新评价为准。</w:t>
            </w:r>
            <w:r>
              <w:rPr>
                <w:rFonts w:eastAsia="宋体"/>
                <w:kern w:val="0"/>
                <w:sz w:val="13"/>
                <w:szCs w:val="13"/>
              </w:rPr>
              <w:br w:type="textWrapping"/>
            </w:r>
            <w:r>
              <w:rPr>
                <w:rFonts w:hint="eastAsia" w:ascii="宋体" w:hAnsi="宋体" w:eastAsia="宋体" w:cs="宋体"/>
                <w:kern w:val="0"/>
                <w:sz w:val="13"/>
                <w:szCs w:val="13"/>
              </w:rPr>
              <w:t>③</w:t>
            </w:r>
            <w:r>
              <w:rPr>
                <w:rFonts w:eastAsia="宋体"/>
                <w:kern w:val="0"/>
                <w:sz w:val="13"/>
                <w:szCs w:val="13"/>
              </w:rPr>
              <w:t>只统计2022年度的数量。</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桂数广办发〔2019〕31号</w:t>
            </w:r>
            <w:r>
              <w:rPr>
                <w:rFonts w:eastAsia="宋体"/>
                <w:kern w:val="0"/>
                <w:sz w:val="13"/>
                <w:szCs w:val="13"/>
              </w:rPr>
              <w:br w:type="textWrapping"/>
            </w:r>
            <w:r>
              <w:rPr>
                <w:rFonts w:eastAsia="宋体"/>
                <w:kern w:val="0"/>
                <w:sz w:val="13"/>
                <w:szCs w:val="13"/>
              </w:rPr>
              <w:t>桂数发〔2020〕11号</w:t>
            </w: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13</w:t>
            </w:r>
          </w:p>
        </w:tc>
        <w:tc>
          <w:tcPr>
            <w:tcW w:w="25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C公共数据开放质量（32）</w:t>
            </w: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w:t>
            </w:r>
            <w:r>
              <w:rPr>
                <w:rFonts w:hint="eastAsia" w:eastAsia="宋体"/>
                <w:kern w:val="0"/>
                <w:sz w:val="13"/>
                <w:szCs w:val="13"/>
              </w:rPr>
              <w:t>开放</w:t>
            </w:r>
            <w:r>
              <w:rPr>
                <w:rFonts w:eastAsia="宋体"/>
                <w:kern w:val="0"/>
                <w:sz w:val="13"/>
                <w:szCs w:val="13"/>
              </w:rPr>
              <w:t>C1</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已开放数据目录占比C1-1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检查各部门对可开放目录的开放情况。</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已开放数据目录占比=已开放目录数/可开放目录数×100%。</w:t>
            </w:r>
            <w:r>
              <w:rPr>
                <w:rFonts w:eastAsia="宋体"/>
                <w:kern w:val="0"/>
                <w:sz w:val="13"/>
                <w:szCs w:val="13"/>
              </w:rPr>
              <w:br w:type="textWrapping"/>
            </w:r>
            <w:r>
              <w:rPr>
                <w:rFonts w:hint="eastAsia" w:ascii="宋体" w:hAnsi="宋体" w:eastAsia="宋体" w:cs="宋体"/>
                <w:kern w:val="0"/>
                <w:sz w:val="13"/>
                <w:szCs w:val="13"/>
              </w:rPr>
              <w:t>②</w:t>
            </w:r>
            <w:r>
              <w:rPr>
                <w:rFonts w:eastAsia="宋体"/>
                <w:kern w:val="0"/>
                <w:sz w:val="13"/>
                <w:szCs w:val="13"/>
              </w:rPr>
              <w:t>已开放目录数</w:t>
            </w:r>
            <w:r>
              <w:rPr>
                <w:rFonts w:hint="eastAsia" w:eastAsia="宋体"/>
                <w:kern w:val="0"/>
                <w:sz w:val="13"/>
                <w:szCs w:val="13"/>
              </w:rPr>
              <w:t>：</w:t>
            </w:r>
            <w:r>
              <w:rPr>
                <w:rFonts w:eastAsia="宋体"/>
                <w:kern w:val="0"/>
                <w:sz w:val="13"/>
                <w:szCs w:val="13"/>
              </w:rPr>
              <w:t>公共数据开放平台已开放的目录数。</w:t>
            </w:r>
            <w:r>
              <w:rPr>
                <w:rFonts w:eastAsia="宋体"/>
                <w:kern w:val="0"/>
                <w:sz w:val="13"/>
                <w:szCs w:val="13"/>
              </w:rPr>
              <w:br w:type="textWrapping"/>
            </w:r>
            <w:r>
              <w:rPr>
                <w:rFonts w:hint="eastAsia" w:ascii="宋体" w:hAnsi="宋体" w:eastAsia="宋体" w:cs="宋体"/>
                <w:kern w:val="0"/>
                <w:sz w:val="13"/>
                <w:szCs w:val="13"/>
              </w:rPr>
              <w:t>③</w:t>
            </w:r>
            <w:r>
              <w:rPr>
                <w:rFonts w:eastAsia="宋体"/>
                <w:kern w:val="0"/>
                <w:sz w:val="13"/>
                <w:szCs w:val="13"/>
              </w:rPr>
              <w:t>可开放目录数：共享平台同步过来的开放目录+各单位手工录入的目录。</w:t>
            </w:r>
          </w:p>
          <w:p>
            <w:pPr>
              <w:keepNext w:val="0"/>
              <w:keepLines w:val="0"/>
              <w:pageBreakBefore w:val="0"/>
              <w:kinsoku/>
              <w:wordWrap/>
              <w:overflowPunct/>
              <w:topLinePunct w:val="0"/>
              <w:autoSpaceDE/>
              <w:autoSpaceDN/>
              <w:bidi w:val="0"/>
              <w:adjustRightInd/>
              <w:snapToGrid/>
              <w:spacing w:line="200" w:lineRule="exact"/>
              <w:textAlignment w:val="auto"/>
              <w:rPr>
                <w:rFonts w:eastAsia="宋体"/>
                <w:sz w:val="13"/>
                <w:szCs w:val="13"/>
              </w:rPr>
            </w:pP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已开放数据目录占比达到80%（含）得满分，每少1%扣0.1分，扣完为止。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Ⅰ、Ⅱ、Ⅲ、Ⅳ、设区市</w:t>
            </w:r>
          </w:p>
        </w:tc>
        <w:tc>
          <w:tcPr>
            <w:tcW w:w="55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桂数广办发〔2020〕23号</w:t>
            </w:r>
            <w:r>
              <w:rPr>
                <w:rFonts w:eastAsia="宋体"/>
                <w:kern w:val="0"/>
                <w:sz w:val="13"/>
                <w:szCs w:val="13"/>
              </w:rPr>
              <w:br w:type="textWrapping"/>
            </w:r>
            <w:r>
              <w:rPr>
                <w:rFonts w:eastAsia="宋体"/>
                <w:kern w:val="0"/>
                <w:sz w:val="13"/>
                <w:szCs w:val="13"/>
              </w:rPr>
              <w:t>桂数发〔2020〕23号</w:t>
            </w:r>
            <w:r>
              <w:rPr>
                <w:rFonts w:eastAsia="宋体"/>
                <w:kern w:val="0"/>
                <w:sz w:val="13"/>
                <w:szCs w:val="13"/>
              </w:rPr>
              <w:br w:type="textWrapping"/>
            </w:r>
            <w:r>
              <w:rPr>
                <w:rFonts w:eastAsia="宋体"/>
                <w:kern w:val="0"/>
                <w:sz w:val="13"/>
                <w:szCs w:val="13"/>
              </w:rPr>
              <w:t>桂数广办发〔2020〕28号</w:t>
            </w:r>
          </w:p>
        </w:tc>
        <w:tc>
          <w:tcPr>
            <w:tcW w:w="6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一、自治区信息中心大数据技术开发处</w:t>
            </w:r>
            <w:r>
              <w:rPr>
                <w:rFonts w:eastAsia="宋体"/>
                <w:kern w:val="0"/>
                <w:sz w:val="13"/>
                <w:szCs w:val="13"/>
              </w:rPr>
              <w:br w:type="textWrapping"/>
            </w:r>
            <w:r>
              <w:rPr>
                <w:rFonts w:eastAsia="宋体"/>
                <w:kern w:val="0"/>
                <w:sz w:val="13"/>
                <w:szCs w:val="13"/>
              </w:rPr>
              <w:t>杨通来15577496629</w:t>
            </w:r>
            <w:r>
              <w:rPr>
                <w:rFonts w:eastAsia="宋体"/>
                <w:kern w:val="0"/>
                <w:sz w:val="13"/>
                <w:szCs w:val="13"/>
              </w:rPr>
              <w:br w:type="textWrapping"/>
            </w:r>
            <w:r>
              <w:rPr>
                <w:rFonts w:eastAsia="宋体"/>
                <w:kern w:val="0"/>
                <w:sz w:val="13"/>
                <w:szCs w:val="13"/>
              </w:rPr>
              <w:t>刘桂明15277080218</w:t>
            </w:r>
            <w:r>
              <w:rPr>
                <w:rFonts w:eastAsia="宋体"/>
                <w:kern w:val="0"/>
                <w:sz w:val="13"/>
                <w:szCs w:val="13"/>
              </w:rPr>
              <w:br w:type="textWrapping"/>
            </w:r>
            <w:r>
              <w:rPr>
                <w:rFonts w:eastAsia="宋体"/>
                <w:kern w:val="0"/>
                <w:sz w:val="13"/>
                <w:szCs w:val="13"/>
              </w:rPr>
              <w:t>二、自治区公共数据开放平台</w:t>
            </w:r>
            <w:r>
              <w:rPr>
                <w:rFonts w:eastAsia="宋体"/>
                <w:kern w:val="0"/>
                <w:sz w:val="13"/>
                <w:szCs w:val="13"/>
              </w:rPr>
              <w:br w:type="textWrapping"/>
            </w:r>
            <w:r>
              <w:rPr>
                <w:rFonts w:eastAsia="宋体"/>
                <w:kern w:val="0"/>
                <w:sz w:val="13"/>
                <w:szCs w:val="13"/>
              </w:rPr>
              <w:t>李季波15296282892</w:t>
            </w:r>
            <w:r>
              <w:rPr>
                <w:rFonts w:eastAsia="宋体"/>
                <w:kern w:val="0"/>
                <w:sz w:val="13"/>
                <w:szCs w:val="13"/>
              </w:rPr>
              <w:br w:type="textWrapping"/>
            </w:r>
            <w:r>
              <w:rPr>
                <w:rFonts w:eastAsia="宋体"/>
                <w:kern w:val="0"/>
                <w:sz w:val="13"/>
                <w:szCs w:val="13"/>
              </w:rPr>
              <w:t xml:space="preserve">   陆兰辛18378822036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14</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数据汇聚量C1-2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8</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color w:val="FF0000"/>
                <w:kern w:val="0"/>
                <w:sz w:val="13"/>
                <w:szCs w:val="13"/>
              </w:rPr>
            </w:pPr>
            <w:r>
              <w:rPr>
                <w:rFonts w:hint="eastAsia" w:eastAsia="宋体"/>
                <w:color w:val="FF0000"/>
                <w:kern w:val="0"/>
                <w:sz w:val="13"/>
                <w:szCs w:val="13"/>
              </w:rPr>
              <w:t>检查通过自治区公共数据开放平台挂载公共数据开放资源，比2021年累计的数据量达到110%及以上。</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color w:val="FF0000"/>
                <w:kern w:val="0"/>
                <w:sz w:val="13"/>
                <w:szCs w:val="13"/>
              </w:rPr>
            </w:pPr>
            <w:r>
              <w:rPr>
                <w:rFonts w:hint="eastAsia" w:eastAsia="宋体"/>
                <w:color w:val="FF0000"/>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color w:val="FF0000"/>
                <w:kern w:val="0"/>
                <w:sz w:val="13"/>
                <w:szCs w:val="13"/>
              </w:rPr>
            </w:pPr>
            <w:r>
              <w:rPr>
                <w:rFonts w:hint="eastAsia" w:hAnsi="宋体" w:eastAsia="宋体" w:cs="宋体"/>
                <w:color w:val="FF0000"/>
                <w:kern w:val="0"/>
                <w:sz w:val="13"/>
                <w:szCs w:val="13"/>
              </w:rPr>
              <w:t>①各设区市数据量需达到2000万条及以上，未达到不得分。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kern w:val="0"/>
                <w:sz w:val="13"/>
                <w:szCs w:val="13"/>
              </w:rPr>
            </w:pPr>
            <w:r>
              <w:rPr>
                <w:rFonts w:hint="eastAsia" w:ascii="宋体" w:hAnsi="宋体" w:eastAsia="宋体" w:cs="宋体"/>
                <w:color w:val="FF0000"/>
                <w:kern w:val="0"/>
                <w:sz w:val="13"/>
                <w:szCs w:val="13"/>
              </w:rPr>
              <w:t>②</w:t>
            </w:r>
            <w:r>
              <w:rPr>
                <w:rFonts w:hint="eastAsia" w:hAnsi="宋体" w:eastAsia="宋体" w:cs="宋体"/>
                <w:color w:val="FF0000"/>
                <w:kern w:val="0"/>
                <w:sz w:val="13"/>
                <w:szCs w:val="13"/>
              </w:rPr>
              <w:t>汇聚率=(截止考核时间数据累计汇聚量/2021年底数据累计汇聚量)×100%。</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color w:val="FF0000"/>
                <w:kern w:val="0"/>
                <w:sz w:val="13"/>
                <w:szCs w:val="13"/>
              </w:rPr>
              <w:t>汇聚率达110%以上（含）得满分，每少1%扣0.2分，低于90%不得分。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15</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数据质量C2</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color w:val="FF0000"/>
                <w:kern w:val="0"/>
                <w:sz w:val="13"/>
                <w:szCs w:val="13"/>
              </w:rPr>
            </w:pPr>
            <w:r>
              <w:rPr>
                <w:rFonts w:eastAsia="宋体"/>
                <w:color w:val="FF0000"/>
                <w:kern w:val="0"/>
                <w:sz w:val="13"/>
                <w:szCs w:val="13"/>
              </w:rPr>
              <w:t>规范性C2-1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color w:val="FF0000"/>
                <w:kern w:val="0"/>
                <w:sz w:val="13"/>
                <w:szCs w:val="13"/>
              </w:rPr>
            </w:pPr>
            <w:r>
              <w:rPr>
                <w:rFonts w:hint="eastAsia" w:eastAsia="宋体"/>
                <w:color w:val="FF0000"/>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检查通过</w:t>
            </w:r>
            <w:r>
              <w:rPr>
                <w:rFonts w:hint="eastAsia" w:eastAsia="宋体"/>
                <w:kern w:val="0"/>
                <w:sz w:val="13"/>
                <w:szCs w:val="13"/>
              </w:rPr>
              <w:t>自治区公共数据开放平台发布公共数据开放目录命名规范、</w:t>
            </w:r>
            <w:r>
              <w:rPr>
                <w:rFonts w:hint="eastAsia" w:hAnsi="宋体" w:eastAsia="宋体" w:cs="宋体"/>
                <w:kern w:val="0"/>
                <w:sz w:val="13"/>
                <w:szCs w:val="13"/>
              </w:rPr>
              <w:t>元数据描述规范、开放数据分级分类合理性、以接口方式挂载数据资源规范性情况。</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hAnsi="宋体" w:eastAsia="宋体" w:cs="宋体"/>
                <w:kern w:val="0"/>
                <w:sz w:val="13"/>
                <w:szCs w:val="13"/>
              </w:rPr>
              <w:t>①</w:t>
            </w:r>
            <w:r>
              <w:rPr>
                <w:rFonts w:hint="eastAsia" w:eastAsia="宋体"/>
                <w:kern w:val="0"/>
                <w:sz w:val="13"/>
                <w:szCs w:val="13"/>
              </w:rPr>
              <w:t>公共数据开放目录命名规范、</w:t>
            </w:r>
            <w:r>
              <w:rPr>
                <w:rFonts w:hint="eastAsia" w:hAnsi="宋体" w:eastAsia="宋体" w:cs="宋体"/>
                <w:kern w:val="0"/>
                <w:sz w:val="13"/>
                <w:szCs w:val="13"/>
              </w:rPr>
              <w:t>元数据描述规范参考《广西公共数据资源开放目录编制指南》（桂数广办发〔</w:t>
            </w:r>
            <w:r>
              <w:rPr>
                <w:rFonts w:hint="eastAsia" w:eastAsia="宋体" w:cs="宋体"/>
                <w:kern w:val="0"/>
                <w:sz w:val="13"/>
                <w:szCs w:val="13"/>
              </w:rPr>
              <w:t>2020</w:t>
            </w:r>
            <w:r>
              <w:rPr>
                <w:rFonts w:hint="eastAsia" w:hAnsi="宋体" w:eastAsia="宋体" w:cs="宋体"/>
                <w:kern w:val="0"/>
                <w:sz w:val="13"/>
                <w:szCs w:val="13"/>
              </w:rPr>
              <w:t>〕</w:t>
            </w:r>
            <w:r>
              <w:rPr>
                <w:rFonts w:hint="eastAsia" w:eastAsia="宋体" w:cs="宋体"/>
                <w:kern w:val="0"/>
                <w:sz w:val="13"/>
                <w:szCs w:val="13"/>
              </w:rPr>
              <w:t>23</w:t>
            </w:r>
            <w:r>
              <w:rPr>
                <w:rFonts w:hint="eastAsia" w:hAnsi="宋体" w:eastAsia="宋体" w:cs="宋体"/>
                <w:kern w:val="0"/>
                <w:sz w:val="13"/>
                <w:szCs w:val="13"/>
              </w:rPr>
              <w:t>号）要求。</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ascii="宋体" w:hAnsi="宋体" w:eastAsia="宋体" w:cs="宋体"/>
                <w:kern w:val="0"/>
                <w:sz w:val="13"/>
                <w:szCs w:val="13"/>
              </w:rPr>
              <w:t>②</w:t>
            </w:r>
            <w:r>
              <w:rPr>
                <w:rFonts w:hint="eastAsia" w:hAnsi="宋体" w:eastAsia="宋体" w:cs="宋体"/>
                <w:kern w:val="0"/>
                <w:sz w:val="13"/>
                <w:szCs w:val="13"/>
              </w:rPr>
              <w:t>开放数据分级分类参考《广西公共数据分级分类指南》（桂数广办发〔</w:t>
            </w:r>
            <w:r>
              <w:rPr>
                <w:rFonts w:hint="eastAsia" w:eastAsia="宋体" w:cs="宋体"/>
                <w:kern w:val="0"/>
                <w:sz w:val="13"/>
                <w:szCs w:val="13"/>
              </w:rPr>
              <w:t>2020</w:t>
            </w:r>
            <w:r>
              <w:rPr>
                <w:rFonts w:hint="eastAsia" w:hAnsi="宋体" w:eastAsia="宋体" w:cs="宋体"/>
                <w:kern w:val="0"/>
                <w:sz w:val="13"/>
                <w:szCs w:val="13"/>
              </w:rPr>
              <w:t>〕</w:t>
            </w:r>
            <w:r>
              <w:rPr>
                <w:rFonts w:hint="eastAsia" w:eastAsia="宋体" w:cs="宋体"/>
                <w:kern w:val="0"/>
                <w:sz w:val="13"/>
                <w:szCs w:val="13"/>
              </w:rPr>
              <w:t>28</w:t>
            </w:r>
            <w:r>
              <w:rPr>
                <w:rFonts w:hint="eastAsia" w:hAnsi="宋体" w:eastAsia="宋体" w:cs="宋体"/>
                <w:kern w:val="0"/>
                <w:sz w:val="13"/>
                <w:szCs w:val="13"/>
              </w:rPr>
              <w:t>号）要求。</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hAnsi="宋体" w:eastAsia="宋体" w:cs="宋体"/>
                <w:kern w:val="0"/>
                <w:sz w:val="13"/>
                <w:szCs w:val="13"/>
              </w:rPr>
              <w:t>③接口设计规范参考《广西公共数据开放接口标准》要求。</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检查每发现有一项</w:t>
            </w:r>
            <w:r>
              <w:rPr>
                <w:rFonts w:hint="eastAsia" w:eastAsia="宋体"/>
                <w:kern w:val="0"/>
                <w:sz w:val="13"/>
                <w:szCs w:val="13"/>
              </w:rPr>
              <w:t>问题</w:t>
            </w:r>
            <w:r>
              <w:rPr>
                <w:rFonts w:eastAsia="宋体"/>
                <w:kern w:val="0"/>
                <w:sz w:val="13"/>
                <w:szCs w:val="13"/>
              </w:rPr>
              <w:t>扣</w:t>
            </w:r>
            <w:r>
              <w:rPr>
                <w:rFonts w:eastAsia="宋体"/>
                <w:color w:val="FF0000"/>
                <w:kern w:val="0"/>
                <w:sz w:val="13"/>
                <w:szCs w:val="13"/>
              </w:rPr>
              <w:t>0.</w:t>
            </w:r>
            <w:r>
              <w:rPr>
                <w:rFonts w:hint="eastAsia" w:eastAsia="宋体"/>
                <w:color w:val="FF0000"/>
                <w:kern w:val="0"/>
                <w:sz w:val="13"/>
                <w:szCs w:val="13"/>
              </w:rPr>
              <w:t>5</w:t>
            </w:r>
            <w:r>
              <w:rPr>
                <w:rFonts w:eastAsia="宋体"/>
                <w:kern w:val="0"/>
                <w:sz w:val="13"/>
                <w:szCs w:val="13"/>
              </w:rPr>
              <w:t>分，扣完为止。</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同一个数据目录出现多种情形错误，计算多重扣分，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桂数广办发〔2020〕23号</w:t>
            </w:r>
            <w:r>
              <w:rPr>
                <w:rFonts w:eastAsia="宋体"/>
                <w:kern w:val="0"/>
                <w:sz w:val="13"/>
                <w:szCs w:val="13"/>
              </w:rPr>
              <w:br w:type="textWrapping"/>
            </w:r>
            <w:r>
              <w:rPr>
                <w:rFonts w:eastAsia="宋体"/>
                <w:kern w:val="0"/>
                <w:sz w:val="13"/>
                <w:szCs w:val="13"/>
              </w:rPr>
              <w:t>桂数广办发〔2020〕28号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highlight w:val="yellow"/>
              </w:rPr>
            </w:pPr>
            <w:r>
              <w:rPr>
                <w:rFonts w:hint="eastAsia" w:hAnsi="宋体" w:eastAsia="宋体" w:cs="宋体"/>
                <w:kern w:val="0"/>
                <w:sz w:val="13"/>
                <w:szCs w:val="13"/>
              </w:rPr>
              <w:t>《广西公共数据开放接口标准》</w:t>
            </w:r>
            <w:r>
              <w:rPr>
                <w:rFonts w:eastAsia="宋体"/>
                <w:kern w:val="0"/>
                <w:sz w:val="13"/>
                <w:szCs w:val="13"/>
              </w:rPr>
              <w:br w:type="textWrapping"/>
            </w: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16</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完整性C2-2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w:t>
            </w:r>
            <w:r>
              <w:rPr>
                <w:rFonts w:hint="eastAsia" w:eastAsia="宋体"/>
                <w:kern w:val="0"/>
                <w:sz w:val="13"/>
                <w:szCs w:val="13"/>
              </w:rPr>
              <w:t>在</w:t>
            </w:r>
            <w:r>
              <w:rPr>
                <w:rFonts w:hint="eastAsia" w:hAnsi="宋体" w:eastAsia="宋体" w:cs="宋体"/>
                <w:kern w:val="0"/>
                <w:sz w:val="13"/>
                <w:szCs w:val="13"/>
              </w:rPr>
              <w:t>自治区数据公共数据开放平台挂载</w:t>
            </w:r>
            <w:r>
              <w:rPr>
                <w:rFonts w:eastAsia="宋体"/>
                <w:kern w:val="0"/>
                <w:sz w:val="13"/>
                <w:szCs w:val="13"/>
              </w:rPr>
              <w:t>数据集完整性和元数据信息完整性情况。</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数据集完整性，是指数据集字段完整性，数据集所包括的数据符合对数据集的描述，不缺少数据。数据集字段完整性，是指数据集的必要字段不可缺失，共享目录与数据资源的信息项应一致，信息项应完整、准确、清晰描述。</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②完整性标准参考</w:t>
            </w:r>
            <w:r>
              <w:rPr>
                <w:rFonts w:hint="eastAsia" w:hAnsi="宋体" w:eastAsia="宋体" w:cs="宋体"/>
                <w:kern w:val="0"/>
                <w:sz w:val="13"/>
                <w:szCs w:val="13"/>
              </w:rPr>
              <w:t>《广西公共数据资源开放目录编制指南》、《广西公共数据分级分类指南》要求考核。</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检查每发现有1项问题的，扣</w:t>
            </w:r>
            <w:r>
              <w:rPr>
                <w:rFonts w:eastAsia="宋体"/>
                <w:color w:val="FF0000"/>
                <w:kern w:val="0"/>
                <w:sz w:val="13"/>
                <w:szCs w:val="13"/>
              </w:rPr>
              <w:t>0.</w:t>
            </w:r>
            <w:r>
              <w:rPr>
                <w:rFonts w:hint="eastAsia" w:eastAsia="宋体"/>
                <w:color w:val="FF0000"/>
                <w:kern w:val="0"/>
                <w:sz w:val="13"/>
                <w:szCs w:val="13"/>
              </w:rPr>
              <w:t>5</w:t>
            </w:r>
            <w:r>
              <w:rPr>
                <w:rFonts w:eastAsia="宋体"/>
                <w:color w:val="FF0000"/>
                <w:kern w:val="0"/>
                <w:sz w:val="13"/>
                <w:szCs w:val="13"/>
              </w:rPr>
              <w:t>分</w:t>
            </w:r>
            <w:r>
              <w:rPr>
                <w:rFonts w:eastAsia="宋体"/>
                <w:kern w:val="0"/>
                <w:sz w:val="13"/>
                <w:szCs w:val="13"/>
              </w:rPr>
              <w:t>，扣完为止。</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同一个数据目录出现多种情形错误，计算多重扣分。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17</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可用性C2-3</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eastAsia="宋体"/>
                <w:kern w:val="0"/>
                <w:sz w:val="13"/>
                <w:szCs w:val="13"/>
              </w:rPr>
              <w:t>3</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w:t>
            </w:r>
            <w:r>
              <w:rPr>
                <w:rFonts w:hint="eastAsia" w:eastAsia="宋体"/>
                <w:kern w:val="0"/>
                <w:sz w:val="13"/>
                <w:szCs w:val="13"/>
              </w:rPr>
              <w:t>检查</w:t>
            </w:r>
            <w:r>
              <w:rPr>
                <w:rFonts w:hint="eastAsia" w:hAnsi="宋体" w:eastAsia="宋体" w:cs="宋体"/>
                <w:kern w:val="0"/>
                <w:sz w:val="13"/>
                <w:szCs w:val="13"/>
              </w:rPr>
              <w:t>在自治区公共数据开放平台发布的</w:t>
            </w:r>
            <w:r>
              <w:rPr>
                <w:rFonts w:eastAsia="宋体"/>
                <w:kern w:val="0"/>
                <w:sz w:val="13"/>
                <w:szCs w:val="13"/>
              </w:rPr>
              <w:t>接口类</w:t>
            </w:r>
            <w:r>
              <w:rPr>
                <w:rFonts w:hint="eastAsia" w:eastAsia="宋体"/>
                <w:kern w:val="0"/>
                <w:sz w:val="13"/>
                <w:szCs w:val="13"/>
              </w:rPr>
              <w:t>数据集占比情况</w:t>
            </w:r>
            <w:r>
              <w:rPr>
                <w:rFonts w:eastAsia="宋体"/>
                <w:kern w:val="0"/>
                <w:sz w:val="13"/>
                <w:szCs w:val="13"/>
              </w:rPr>
              <w:t>。</w:t>
            </w:r>
            <w:r>
              <w:rPr>
                <w:rFonts w:eastAsia="宋体"/>
                <w:kern w:val="0"/>
                <w:sz w:val="13"/>
                <w:szCs w:val="13"/>
              </w:rPr>
              <w:br w:type="textWrapping"/>
            </w:r>
            <w:r>
              <w:rPr>
                <w:rFonts w:eastAsia="宋体"/>
                <w:kern w:val="0"/>
                <w:sz w:val="13"/>
                <w:szCs w:val="13"/>
              </w:rPr>
              <w:t>2.检查</w:t>
            </w:r>
            <w:r>
              <w:rPr>
                <w:rFonts w:hint="eastAsia" w:hAnsi="宋体" w:eastAsia="宋体" w:cs="宋体"/>
                <w:kern w:val="0"/>
                <w:sz w:val="13"/>
                <w:szCs w:val="13"/>
              </w:rPr>
              <w:t>在自治区公共数据开放平台发布的接口类数据资源连通情况</w:t>
            </w:r>
            <w:r>
              <w:rPr>
                <w:rFonts w:eastAsia="宋体"/>
                <w:kern w:val="0"/>
                <w:sz w:val="13"/>
                <w:szCs w:val="13"/>
              </w:rPr>
              <w:t>。</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hint="eastAsia" w:hAnsi="宋体" w:eastAsia="宋体" w:cs="宋体"/>
                <w:kern w:val="0"/>
                <w:sz w:val="13"/>
                <w:szCs w:val="13"/>
              </w:rPr>
              <w:t>①结构化数据资源占比率</w:t>
            </w:r>
            <w:r>
              <w:rPr>
                <w:rFonts w:hint="eastAsia" w:eastAsia="宋体" w:cs="宋体"/>
                <w:kern w:val="0"/>
                <w:sz w:val="13"/>
                <w:szCs w:val="13"/>
              </w:rPr>
              <w:t>=</w:t>
            </w:r>
            <w:r>
              <w:rPr>
                <w:rFonts w:hint="eastAsia" w:hAnsi="宋体" w:eastAsia="宋体" w:cs="宋体"/>
                <w:kern w:val="0"/>
                <w:sz w:val="13"/>
                <w:szCs w:val="13"/>
              </w:rPr>
              <w:t>（库表及接口资源总数</w:t>
            </w:r>
            <w:r>
              <w:rPr>
                <w:rFonts w:hint="eastAsia" w:eastAsia="宋体" w:cs="宋体"/>
                <w:kern w:val="0"/>
                <w:sz w:val="13"/>
                <w:szCs w:val="13"/>
              </w:rPr>
              <w:t>/</w:t>
            </w:r>
            <w:r>
              <w:rPr>
                <w:rFonts w:hint="eastAsia" w:hAnsi="宋体" w:eastAsia="宋体" w:cs="宋体"/>
                <w:kern w:val="0"/>
                <w:sz w:val="13"/>
                <w:szCs w:val="13"/>
              </w:rPr>
              <w:t>总资源数）</w:t>
            </w:r>
            <w:r>
              <w:rPr>
                <w:rFonts w:hint="eastAsia" w:eastAsia="宋体" w:cs="宋体"/>
                <w:kern w:val="0"/>
                <w:sz w:val="13"/>
                <w:szCs w:val="13"/>
              </w:rPr>
              <w:t>×100%</w:t>
            </w:r>
            <w:r>
              <w:rPr>
                <w:rFonts w:hint="eastAsia" w:hAnsi="宋体" w:eastAsia="宋体" w:cs="宋体"/>
                <w:kern w:val="0"/>
                <w:sz w:val="13"/>
                <w:szCs w:val="13"/>
              </w:rPr>
              <w:t>。</w:t>
            </w:r>
            <w:r>
              <w:rPr>
                <w:rFonts w:hint="eastAsia" w:eastAsia="宋体" w:cs="宋体"/>
                <w:kern w:val="0"/>
                <w:sz w:val="13"/>
                <w:szCs w:val="13"/>
              </w:rPr>
              <w:br w:type="textWrapping"/>
            </w:r>
            <w:r>
              <w:rPr>
                <w:rFonts w:hint="eastAsia" w:hAnsi="宋体" w:eastAsia="宋体" w:cs="宋体"/>
                <w:kern w:val="0"/>
                <w:sz w:val="13"/>
                <w:szCs w:val="13"/>
              </w:rPr>
              <w:t>②接口类数据资源连通情况等于可正常调用接口数。</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hAnsi="宋体" w:eastAsia="宋体" w:cs="宋体"/>
                <w:kern w:val="0"/>
                <w:sz w:val="13"/>
                <w:szCs w:val="13"/>
              </w:rPr>
            </w:pPr>
            <w:r>
              <w:rPr>
                <w:rFonts w:hint="eastAsia" w:eastAsia="宋体"/>
                <w:kern w:val="0"/>
                <w:sz w:val="13"/>
                <w:szCs w:val="13"/>
              </w:rPr>
              <w:t>①</w:t>
            </w:r>
            <w:r>
              <w:rPr>
                <w:rFonts w:hint="eastAsia" w:hAnsi="宋体" w:eastAsia="宋体" w:cs="宋体"/>
                <w:kern w:val="0"/>
                <w:sz w:val="13"/>
                <w:szCs w:val="13"/>
              </w:rPr>
              <w:t>在自治区公共数据开放平台发布结构化数据集占比率低于</w:t>
            </w:r>
            <w:r>
              <w:rPr>
                <w:rFonts w:hint="eastAsia" w:eastAsia="宋体" w:cs="宋体"/>
                <w:kern w:val="0"/>
                <w:sz w:val="13"/>
                <w:szCs w:val="13"/>
              </w:rPr>
              <w:t>80%</w:t>
            </w:r>
            <w:r>
              <w:rPr>
                <w:rFonts w:hint="eastAsia" w:hAnsi="宋体" w:eastAsia="宋体" w:cs="宋体"/>
                <w:kern w:val="0"/>
                <w:sz w:val="13"/>
                <w:szCs w:val="13"/>
              </w:rPr>
              <w:t>扣</w:t>
            </w:r>
            <w:r>
              <w:rPr>
                <w:rFonts w:hint="eastAsia" w:eastAsia="宋体" w:cs="宋体"/>
                <w:kern w:val="0"/>
                <w:sz w:val="13"/>
                <w:szCs w:val="13"/>
              </w:rPr>
              <w:t>1</w:t>
            </w:r>
            <w:r>
              <w:rPr>
                <w:rFonts w:hint="eastAsia" w:hAnsi="宋体" w:eastAsia="宋体" w:cs="宋体"/>
                <w:kern w:val="0"/>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hAnsi="宋体" w:eastAsia="宋体" w:cs="宋体"/>
                <w:kern w:val="0"/>
                <w:sz w:val="13"/>
                <w:szCs w:val="13"/>
              </w:rPr>
              <w:t>②经抽查发现在自治区公共数据开放平台发布的接口类数据资源无法正常调用的，每发现</w:t>
            </w:r>
            <w:r>
              <w:rPr>
                <w:rFonts w:hint="eastAsia" w:eastAsia="宋体" w:cs="宋体"/>
                <w:color w:val="FF0000"/>
                <w:kern w:val="0"/>
                <w:sz w:val="13"/>
                <w:szCs w:val="13"/>
              </w:rPr>
              <w:t>1</w:t>
            </w:r>
            <w:r>
              <w:rPr>
                <w:rFonts w:hint="eastAsia" w:hAnsi="宋体" w:eastAsia="宋体" w:cs="宋体"/>
                <w:color w:val="FF0000"/>
                <w:kern w:val="0"/>
                <w:sz w:val="13"/>
                <w:szCs w:val="13"/>
              </w:rPr>
              <w:t>次扣</w:t>
            </w:r>
            <w:r>
              <w:rPr>
                <w:rFonts w:hint="eastAsia" w:eastAsia="宋体" w:cs="宋体"/>
                <w:color w:val="FF0000"/>
                <w:kern w:val="0"/>
                <w:sz w:val="13"/>
                <w:szCs w:val="13"/>
              </w:rPr>
              <w:t>0.5</w:t>
            </w:r>
            <w:r>
              <w:rPr>
                <w:rFonts w:hint="eastAsia" w:hAnsi="宋体" w:eastAsia="宋体" w:cs="宋体"/>
                <w:color w:val="FF0000"/>
                <w:kern w:val="0"/>
                <w:sz w:val="13"/>
                <w:szCs w:val="13"/>
              </w:rPr>
              <w:t>分</w:t>
            </w:r>
            <w:r>
              <w:rPr>
                <w:rFonts w:hint="eastAsia" w:hAnsi="宋体" w:eastAsia="宋体" w:cs="宋体"/>
                <w:kern w:val="0"/>
                <w:sz w:val="13"/>
                <w:szCs w:val="13"/>
              </w:rPr>
              <w:t>，最高扣</w:t>
            </w:r>
            <w:r>
              <w:rPr>
                <w:rFonts w:hint="eastAsia" w:eastAsia="宋体" w:cs="宋体"/>
                <w:kern w:val="0"/>
                <w:sz w:val="13"/>
                <w:szCs w:val="13"/>
              </w:rPr>
              <w:t>2</w:t>
            </w:r>
            <w:r>
              <w:rPr>
                <w:rFonts w:hint="eastAsia" w:hAnsi="宋体" w:eastAsia="宋体" w:cs="宋体"/>
                <w:kern w:val="0"/>
                <w:sz w:val="13"/>
                <w:szCs w:val="13"/>
              </w:rPr>
              <w:t>分。</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18</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color w:val="FF0000"/>
                <w:kern w:val="0"/>
                <w:sz w:val="13"/>
                <w:szCs w:val="13"/>
              </w:rPr>
            </w:pPr>
            <w:r>
              <w:rPr>
                <w:rFonts w:eastAsia="宋体"/>
                <w:color w:val="FF0000"/>
                <w:kern w:val="0"/>
                <w:sz w:val="13"/>
                <w:szCs w:val="13"/>
              </w:rPr>
              <w:t>鲜活性C2-4</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宋体"/>
                <w:color w:val="FF0000"/>
                <w:kern w:val="0"/>
                <w:sz w:val="13"/>
                <w:szCs w:val="13"/>
              </w:rPr>
            </w:pPr>
            <w:r>
              <w:rPr>
                <w:rFonts w:hint="eastAsia" w:eastAsia="宋体"/>
                <w:color w:val="FF0000"/>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检查发布的数据目录在承诺更新周期内</w:t>
            </w:r>
            <w:r>
              <w:rPr>
                <w:rFonts w:hint="eastAsia" w:eastAsia="宋体"/>
                <w:kern w:val="0"/>
                <w:sz w:val="13"/>
                <w:szCs w:val="13"/>
              </w:rPr>
              <w:t>按时</w:t>
            </w:r>
            <w:r>
              <w:rPr>
                <w:rFonts w:eastAsia="宋体"/>
                <w:kern w:val="0"/>
                <w:sz w:val="13"/>
                <w:szCs w:val="13"/>
              </w:rPr>
              <w:t>更新情况，保证数据的鲜活度。</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检查</w:t>
            </w:r>
            <w:r>
              <w:rPr>
                <w:rFonts w:hint="eastAsia" w:eastAsia="宋体"/>
                <w:kern w:val="0"/>
                <w:sz w:val="13"/>
                <w:szCs w:val="13"/>
              </w:rPr>
              <w:t>每</w:t>
            </w:r>
            <w:r>
              <w:rPr>
                <w:rFonts w:eastAsia="宋体"/>
                <w:kern w:val="0"/>
                <w:sz w:val="13"/>
                <w:szCs w:val="13"/>
              </w:rPr>
              <w:t>发现有</w:t>
            </w:r>
            <w:r>
              <w:rPr>
                <w:rFonts w:eastAsia="宋体"/>
                <w:color w:val="FF0000"/>
                <w:kern w:val="0"/>
                <w:sz w:val="13"/>
                <w:szCs w:val="13"/>
              </w:rPr>
              <w:t>1</w:t>
            </w:r>
            <w:r>
              <w:rPr>
                <w:rFonts w:hint="eastAsia" w:eastAsia="宋体"/>
                <w:color w:val="FF0000"/>
                <w:kern w:val="0"/>
                <w:sz w:val="13"/>
                <w:szCs w:val="13"/>
              </w:rPr>
              <w:t>次</w:t>
            </w:r>
            <w:r>
              <w:rPr>
                <w:rFonts w:eastAsia="宋体"/>
                <w:kern w:val="0"/>
                <w:sz w:val="13"/>
                <w:szCs w:val="13"/>
              </w:rPr>
              <w:t>逾期未更新的，</w:t>
            </w:r>
            <w:r>
              <w:rPr>
                <w:rFonts w:eastAsia="宋体"/>
                <w:color w:val="FF0000"/>
                <w:kern w:val="0"/>
                <w:sz w:val="13"/>
                <w:szCs w:val="13"/>
              </w:rPr>
              <w:t>扣0.</w:t>
            </w:r>
            <w:r>
              <w:rPr>
                <w:rFonts w:hint="eastAsia" w:eastAsia="宋体"/>
                <w:color w:val="FF0000"/>
                <w:kern w:val="0"/>
                <w:sz w:val="13"/>
                <w:szCs w:val="13"/>
              </w:rPr>
              <w:t>5</w:t>
            </w:r>
            <w:r>
              <w:rPr>
                <w:rFonts w:eastAsia="宋体"/>
                <w:color w:val="FF0000"/>
                <w:kern w:val="0"/>
                <w:sz w:val="13"/>
                <w:szCs w:val="13"/>
              </w:rPr>
              <w:t>分</w:t>
            </w:r>
            <w:r>
              <w:rPr>
                <w:rFonts w:eastAsia="宋体"/>
                <w:kern w:val="0"/>
                <w:sz w:val="13"/>
                <w:szCs w:val="13"/>
              </w:rPr>
              <w:t>，扣完为止。</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19</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数据应用C3</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需求响应及评价C3-1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eastAsia="宋体"/>
                <w:kern w:val="0"/>
                <w:sz w:val="13"/>
                <w:szCs w:val="13"/>
              </w:rPr>
              <w:t>5</w:t>
            </w:r>
          </w:p>
        </w:tc>
        <w:tc>
          <w:tcPr>
            <w:tcW w:w="15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社会公众提出数据申请、数据需求和数据纠错后，应及时进行响应。并积极邀请对方评价。</w:t>
            </w:r>
          </w:p>
        </w:tc>
        <w:tc>
          <w:tcPr>
            <w:tcW w:w="81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宋体"/>
                <w:kern w:val="0"/>
                <w:sz w:val="13"/>
                <w:szCs w:val="13"/>
              </w:rPr>
            </w:pPr>
            <w:r>
              <w:rPr>
                <w:rFonts w:eastAsia="宋体"/>
                <w:kern w:val="0"/>
                <w:sz w:val="13"/>
                <w:szCs w:val="13"/>
              </w:rPr>
              <w:t>出现一次未响应需求、差评扣1分，扣完为止。</w:t>
            </w:r>
            <w:r>
              <w:rPr>
                <w:rFonts w:eastAsia="宋体"/>
                <w:kern w:val="0"/>
                <w:sz w:val="13"/>
                <w:szCs w:val="13"/>
              </w:rPr>
              <w:br w:type="textWrapping"/>
            </w:r>
            <w:r>
              <w:rPr>
                <w:rFonts w:hint="eastAsia" w:eastAsia="宋体"/>
                <w:kern w:val="0"/>
                <w:sz w:val="13"/>
                <w:szCs w:val="13"/>
              </w:rPr>
              <w:t>注：</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ascii="宋体" w:hAnsi="宋体" w:eastAsia="宋体" w:cs="宋体"/>
                <w:kern w:val="0"/>
                <w:sz w:val="13"/>
                <w:szCs w:val="13"/>
              </w:rPr>
              <w:t>①</w:t>
            </w:r>
            <w:r>
              <w:rPr>
                <w:rFonts w:eastAsia="宋体"/>
                <w:kern w:val="0"/>
                <w:sz w:val="13"/>
                <w:szCs w:val="13"/>
              </w:rPr>
              <w:t>超过10个工作日未审批、审批未通过反馈原因不充分，视为未响应需求。</w:t>
            </w:r>
            <w:r>
              <w:rPr>
                <w:rFonts w:eastAsia="宋体"/>
                <w:kern w:val="0"/>
                <w:sz w:val="13"/>
                <w:szCs w:val="13"/>
              </w:rPr>
              <w:br w:type="textWrapping"/>
            </w:r>
            <w:r>
              <w:rPr>
                <w:rFonts w:hint="eastAsia" w:ascii="宋体" w:hAnsi="宋体" w:eastAsia="宋体" w:cs="宋体"/>
                <w:kern w:val="0"/>
                <w:sz w:val="13"/>
                <w:szCs w:val="13"/>
              </w:rPr>
              <w:t>②</w:t>
            </w:r>
            <w:r>
              <w:rPr>
                <w:rFonts w:eastAsia="宋体"/>
                <w:kern w:val="0"/>
                <w:sz w:val="13"/>
                <w:szCs w:val="13"/>
              </w:rPr>
              <w:t>二星以下（含）为差评，同一部门对同一目录的多条评价以最新评价为准。</w:t>
            </w:r>
            <w:r>
              <w:rPr>
                <w:rFonts w:eastAsia="宋体"/>
                <w:kern w:val="0"/>
                <w:sz w:val="13"/>
                <w:szCs w:val="13"/>
              </w:rPr>
              <w:br w:type="textWrapping"/>
            </w:r>
            <w:r>
              <w:rPr>
                <w:rFonts w:hint="eastAsia" w:ascii="宋体" w:hAnsi="宋体" w:eastAsia="宋体" w:cs="宋体"/>
                <w:kern w:val="0"/>
                <w:sz w:val="13"/>
                <w:szCs w:val="13"/>
              </w:rPr>
              <w:t>③</w:t>
            </w:r>
            <w:r>
              <w:rPr>
                <w:rFonts w:eastAsia="宋体"/>
                <w:kern w:val="0"/>
                <w:sz w:val="13"/>
                <w:szCs w:val="13"/>
              </w:rPr>
              <w:t>只统计2022年度的数量。</w:t>
            </w:r>
          </w:p>
        </w:tc>
        <w:tc>
          <w:tcPr>
            <w:tcW w:w="284"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Ⅰ、Ⅱ、Ⅲ、Ⅳ、Ⅴ、设区市</w:t>
            </w:r>
          </w:p>
        </w:tc>
        <w:tc>
          <w:tcPr>
            <w:tcW w:w="553"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桂数广办发〔2020〕23号</w:t>
            </w:r>
            <w:r>
              <w:rPr>
                <w:rFonts w:eastAsia="宋体"/>
                <w:kern w:val="0"/>
                <w:sz w:val="13"/>
                <w:szCs w:val="13"/>
              </w:rPr>
              <w:br w:type="textWrapping"/>
            </w:r>
            <w:r>
              <w:rPr>
                <w:rFonts w:eastAsia="宋体"/>
                <w:kern w:val="0"/>
                <w:sz w:val="13"/>
                <w:szCs w:val="13"/>
              </w:rPr>
              <w:t>桂数发〔2020〕23号</w:t>
            </w:r>
            <w:r>
              <w:rPr>
                <w:rFonts w:eastAsia="宋体"/>
                <w:kern w:val="0"/>
                <w:sz w:val="13"/>
                <w:szCs w:val="13"/>
              </w:rPr>
              <w:br w:type="textWrapping"/>
            </w:r>
            <w:r>
              <w:rPr>
                <w:rFonts w:eastAsia="宋体"/>
                <w:kern w:val="0"/>
                <w:sz w:val="13"/>
                <w:szCs w:val="13"/>
              </w:rPr>
              <w:t>桂数广办发〔2020〕28号</w:t>
            </w:r>
          </w:p>
        </w:tc>
        <w:tc>
          <w:tcPr>
            <w:tcW w:w="6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20</w:t>
            </w:r>
          </w:p>
        </w:tc>
        <w:tc>
          <w:tcPr>
            <w:tcW w:w="25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D</w:t>
            </w:r>
            <w:r>
              <w:rPr>
                <w:rFonts w:eastAsia="宋体"/>
                <w:kern w:val="0"/>
                <w:sz w:val="13"/>
                <w:szCs w:val="13"/>
              </w:rPr>
              <w:t>加分指标（</w:t>
            </w:r>
            <w:r>
              <w:rPr>
                <w:rFonts w:hint="eastAsia" w:eastAsia="宋体"/>
                <w:kern w:val="0"/>
                <w:sz w:val="13"/>
                <w:szCs w:val="13"/>
              </w:rPr>
              <w:t>40</w:t>
            </w:r>
            <w:r>
              <w:rPr>
                <w:rFonts w:eastAsia="宋体"/>
                <w:kern w:val="0"/>
                <w:sz w:val="13"/>
                <w:szCs w:val="13"/>
              </w:rPr>
              <w:t>）</w:t>
            </w: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日常评比加分</w:t>
            </w:r>
            <w:r>
              <w:rPr>
                <w:rFonts w:hint="eastAsia" w:eastAsia="宋体"/>
                <w:sz w:val="13"/>
                <w:szCs w:val="13"/>
              </w:rPr>
              <w:t>D</w:t>
            </w:r>
            <w:r>
              <w:rPr>
                <w:rFonts w:eastAsia="宋体"/>
                <w:sz w:val="13"/>
                <w:szCs w:val="13"/>
              </w:rPr>
              <w:t>1</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季度红黑榜D1-1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宋体"/>
                <w:kern w:val="0"/>
                <w:sz w:val="13"/>
                <w:szCs w:val="13"/>
              </w:rPr>
            </w:pPr>
            <w:r>
              <w:rPr>
                <w:rFonts w:hint="eastAsia" w:eastAsia="宋体"/>
                <w:sz w:val="13"/>
                <w:szCs w:val="13"/>
              </w:rPr>
              <w:t>6</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列入季度红榜的，</w:t>
            </w:r>
            <w:r>
              <w:rPr>
                <w:rFonts w:hint="eastAsia" w:eastAsia="宋体"/>
                <w:sz w:val="13"/>
                <w:szCs w:val="13"/>
              </w:rPr>
              <w:t>每次加2分，最高</w:t>
            </w:r>
            <w:r>
              <w:rPr>
                <w:rFonts w:eastAsia="宋体"/>
                <w:sz w:val="13"/>
                <w:szCs w:val="13"/>
              </w:rPr>
              <w:t>加</w:t>
            </w:r>
            <w:r>
              <w:rPr>
                <w:rFonts w:hint="eastAsia" w:eastAsia="宋体"/>
                <w:sz w:val="13"/>
                <w:szCs w:val="13"/>
              </w:rPr>
              <w:t>6</w:t>
            </w:r>
            <w:r>
              <w:rPr>
                <w:rFonts w:eastAsia="宋体"/>
                <w:sz w:val="13"/>
                <w:szCs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21</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参加云网活动D1-2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hint="eastAsia" w:eastAsia="宋体"/>
                <w:sz w:val="13"/>
                <w:szCs w:val="13"/>
              </w:rPr>
              <w:t>6</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参与</w:t>
            </w:r>
            <w:r>
              <w:rPr>
                <w:rFonts w:hint="eastAsia" w:eastAsia="宋体"/>
                <w:sz w:val="13"/>
                <w:szCs w:val="13"/>
              </w:rPr>
              <w:t>自治区大数据发展局组织开展的</w:t>
            </w:r>
            <w:r>
              <w:rPr>
                <w:rFonts w:eastAsia="宋体"/>
                <w:sz w:val="13"/>
                <w:szCs w:val="13"/>
              </w:rPr>
              <w:t>云网统筹利用</w:t>
            </w:r>
            <w:r>
              <w:rPr>
                <w:rFonts w:hint="eastAsia" w:eastAsia="宋体"/>
                <w:sz w:val="13"/>
                <w:szCs w:val="13"/>
              </w:rPr>
              <w:t>技术认定、云网合规性检查、网络安全检查、数据安全检查、网络攻防演练等各类检查次数</w:t>
            </w:r>
            <w:r>
              <w:rPr>
                <w:rFonts w:eastAsia="宋体"/>
                <w:sz w:val="13"/>
                <w:szCs w:val="13"/>
              </w:rPr>
              <w:t>达到5次加1分，每增加5次</w:t>
            </w:r>
            <w:r>
              <w:rPr>
                <w:rFonts w:hint="eastAsia" w:eastAsia="宋体"/>
                <w:sz w:val="13"/>
                <w:szCs w:val="13"/>
              </w:rPr>
              <w:t>或</w:t>
            </w:r>
            <w:r>
              <w:rPr>
                <w:rFonts w:eastAsia="宋体"/>
                <w:sz w:val="13"/>
                <w:szCs w:val="13"/>
              </w:rPr>
              <w:t>全程参与设区市检查1次加分1分，最高加</w:t>
            </w:r>
            <w:r>
              <w:rPr>
                <w:rFonts w:hint="eastAsia" w:eastAsia="宋体"/>
                <w:sz w:val="13"/>
                <w:szCs w:val="13"/>
              </w:rPr>
              <w:t>6</w:t>
            </w:r>
            <w:r>
              <w:rPr>
                <w:rFonts w:eastAsia="宋体"/>
                <w:sz w:val="13"/>
                <w:szCs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22</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数据汇聚加分</w:t>
            </w:r>
            <w:r>
              <w:rPr>
                <w:rFonts w:hint="eastAsia" w:eastAsia="宋体"/>
                <w:sz w:val="13"/>
                <w:szCs w:val="13"/>
              </w:rPr>
              <w:t>D</w:t>
            </w:r>
            <w:r>
              <w:rPr>
                <w:rFonts w:eastAsia="宋体"/>
                <w:sz w:val="13"/>
                <w:szCs w:val="13"/>
              </w:rPr>
              <w:t>2</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数据共享开放D2-1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hint="eastAsia" w:eastAsia="宋体"/>
                <w:sz w:val="13"/>
                <w:szCs w:val="13"/>
              </w:rPr>
              <w:t>2</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政务数据汇聚、公共数据开放同时比去年增加10%（含）以上加1分</w:t>
            </w:r>
            <w:r>
              <w:rPr>
                <w:rFonts w:hint="eastAsia" w:eastAsia="宋体"/>
                <w:sz w:val="13"/>
                <w:szCs w:val="13"/>
              </w:rPr>
              <w:t>，每增加10%加0.5分，最高加2分。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23</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专题库汇聚D2-2</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eastAsia="宋体"/>
                <w:sz w:val="13"/>
                <w:szCs w:val="13"/>
              </w:rPr>
              <w:t>1</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汇聚主题库、汇聚综合库、汇聚专题开放领域数据的单位加1分。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kern w:val="0"/>
                <w:sz w:val="13"/>
                <w:szCs w:val="13"/>
              </w:rPr>
              <w:t>24</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sz w:val="13"/>
                <w:szCs w:val="13"/>
              </w:rPr>
              <w:t>电子</w:t>
            </w:r>
            <w:r>
              <w:rPr>
                <w:rFonts w:eastAsia="宋体"/>
                <w:sz w:val="13"/>
                <w:szCs w:val="13"/>
              </w:rPr>
              <w:t>证照汇聚D2-3</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hint="eastAsia" w:eastAsia="宋体"/>
                <w:sz w:val="13"/>
                <w:szCs w:val="13"/>
              </w:rPr>
              <w:t>7</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sz w:val="13"/>
                <w:szCs w:val="13"/>
              </w:rPr>
            </w:pPr>
            <w:r>
              <w:rPr>
                <w:rFonts w:hint="eastAsia" w:eastAsia="宋体"/>
                <w:sz w:val="13"/>
                <w:szCs w:val="13"/>
              </w:rPr>
              <w:t>1.</w:t>
            </w:r>
            <w:r>
              <w:rPr>
                <w:rFonts w:eastAsia="宋体"/>
                <w:sz w:val="13"/>
                <w:szCs w:val="13"/>
              </w:rPr>
              <w:t>本行业本系统电子证照类型汇聚达到90%（含）以上加1分，达到100%加</w:t>
            </w:r>
            <w:r>
              <w:rPr>
                <w:rFonts w:hint="eastAsia" w:eastAsia="宋体"/>
                <w:sz w:val="13"/>
                <w:szCs w:val="13"/>
              </w:rPr>
              <w:t>2</w:t>
            </w:r>
            <w:r>
              <w:rPr>
                <w:rFonts w:eastAsia="宋体"/>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sz w:val="13"/>
                <w:szCs w:val="13"/>
              </w:rPr>
            </w:pPr>
            <w:r>
              <w:rPr>
                <w:rFonts w:hint="eastAsia" w:eastAsia="宋体"/>
                <w:sz w:val="13"/>
                <w:szCs w:val="13"/>
              </w:rPr>
              <w:t>2.</w:t>
            </w:r>
            <w:r>
              <w:rPr>
                <w:rFonts w:eastAsia="宋体"/>
                <w:sz w:val="13"/>
                <w:szCs w:val="13"/>
              </w:rPr>
              <w:t>本行业本系统电子证照结构化数据汇聚达到80%（含）以上加1分，达到90%（含）以上加</w:t>
            </w:r>
            <w:r>
              <w:rPr>
                <w:rFonts w:hint="eastAsia" w:eastAsia="宋体"/>
                <w:sz w:val="13"/>
                <w:szCs w:val="13"/>
              </w:rPr>
              <w:t>1.5</w:t>
            </w:r>
            <w:r>
              <w:rPr>
                <w:rFonts w:eastAsia="宋体"/>
                <w:sz w:val="13"/>
                <w:szCs w:val="13"/>
              </w:rPr>
              <w:t>分，达到100%加</w:t>
            </w:r>
            <w:r>
              <w:rPr>
                <w:rFonts w:hint="eastAsia" w:eastAsia="宋体"/>
                <w:sz w:val="13"/>
                <w:szCs w:val="13"/>
              </w:rPr>
              <w:t>2</w:t>
            </w:r>
            <w:r>
              <w:rPr>
                <w:rFonts w:eastAsia="宋体"/>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sz w:val="13"/>
                <w:szCs w:val="13"/>
              </w:rPr>
              <w:t>3.</w:t>
            </w:r>
            <w:r>
              <w:rPr>
                <w:rFonts w:eastAsia="宋体"/>
                <w:sz w:val="13"/>
                <w:szCs w:val="13"/>
              </w:rPr>
              <w:t>本行业本系统电子证照版式文件汇聚达到80%（含）以上加</w:t>
            </w:r>
            <w:r>
              <w:rPr>
                <w:rFonts w:hint="eastAsia" w:eastAsia="宋体"/>
                <w:sz w:val="13"/>
                <w:szCs w:val="13"/>
              </w:rPr>
              <w:t>1</w:t>
            </w:r>
            <w:r>
              <w:rPr>
                <w:rFonts w:eastAsia="宋体"/>
                <w:sz w:val="13"/>
                <w:szCs w:val="13"/>
              </w:rPr>
              <w:t>分，达到90%（含）以上加</w:t>
            </w:r>
            <w:r>
              <w:rPr>
                <w:rFonts w:hint="eastAsia" w:eastAsia="宋体"/>
                <w:sz w:val="13"/>
                <w:szCs w:val="13"/>
              </w:rPr>
              <w:t>2</w:t>
            </w:r>
            <w:r>
              <w:rPr>
                <w:rFonts w:eastAsia="宋体"/>
                <w:sz w:val="13"/>
                <w:szCs w:val="13"/>
              </w:rPr>
              <w:t>分，达到100%加</w:t>
            </w:r>
            <w:r>
              <w:rPr>
                <w:rFonts w:hint="eastAsia" w:eastAsia="宋体"/>
                <w:sz w:val="13"/>
                <w:szCs w:val="13"/>
              </w:rPr>
              <w:t>3</w:t>
            </w:r>
            <w:r>
              <w:rPr>
                <w:rFonts w:eastAsia="宋体"/>
                <w:sz w:val="13"/>
                <w:szCs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25</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数据调用加分</w:t>
            </w:r>
            <w:r>
              <w:rPr>
                <w:rFonts w:hint="eastAsia" w:eastAsia="宋体"/>
                <w:sz w:val="13"/>
                <w:szCs w:val="13"/>
              </w:rPr>
              <w:t>D</w:t>
            </w:r>
            <w:r>
              <w:rPr>
                <w:rFonts w:eastAsia="宋体"/>
                <w:sz w:val="13"/>
                <w:szCs w:val="13"/>
              </w:rPr>
              <w:t>3</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数据调用D3-1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hint="eastAsia" w:eastAsia="宋体"/>
                <w:kern w:val="0"/>
                <w:sz w:val="13"/>
                <w:szCs w:val="13"/>
              </w:rPr>
              <w:t>6</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sz w:val="13"/>
                <w:szCs w:val="13"/>
              </w:rPr>
            </w:pPr>
            <w:r>
              <w:rPr>
                <w:rFonts w:hint="eastAsia" w:eastAsia="宋体"/>
                <w:sz w:val="13"/>
                <w:szCs w:val="13"/>
              </w:rPr>
              <w:t>1.</w:t>
            </w:r>
            <w:r>
              <w:rPr>
                <w:rFonts w:eastAsia="宋体"/>
                <w:sz w:val="13"/>
                <w:szCs w:val="13"/>
              </w:rPr>
              <w:t>每类评估对象数据被调用（包括共享和开放）次数</w:t>
            </w:r>
            <w:r>
              <w:rPr>
                <w:rFonts w:hint="eastAsia" w:eastAsia="宋体"/>
                <w:sz w:val="13"/>
                <w:szCs w:val="13"/>
              </w:rPr>
              <w:t>6—</w:t>
            </w:r>
            <w:r>
              <w:rPr>
                <w:rFonts w:eastAsia="宋体"/>
                <w:sz w:val="13"/>
                <w:szCs w:val="13"/>
              </w:rPr>
              <w:t>10名加1分，</w:t>
            </w:r>
            <w:r>
              <w:rPr>
                <w:rFonts w:hint="eastAsia" w:eastAsia="宋体"/>
                <w:sz w:val="13"/>
                <w:szCs w:val="13"/>
              </w:rPr>
              <w:t>4—</w:t>
            </w:r>
            <w:r>
              <w:rPr>
                <w:rFonts w:eastAsia="宋体"/>
                <w:sz w:val="13"/>
                <w:szCs w:val="13"/>
              </w:rPr>
              <w:t>5名加</w:t>
            </w:r>
            <w:r>
              <w:rPr>
                <w:rFonts w:hint="eastAsia" w:eastAsia="宋体"/>
                <w:sz w:val="13"/>
                <w:szCs w:val="13"/>
              </w:rPr>
              <w:t>2</w:t>
            </w:r>
            <w:r>
              <w:rPr>
                <w:rFonts w:eastAsia="宋体"/>
                <w:sz w:val="13"/>
                <w:szCs w:val="13"/>
              </w:rPr>
              <w:t>分，</w:t>
            </w:r>
            <w:r>
              <w:rPr>
                <w:rFonts w:hint="eastAsia" w:eastAsia="宋体"/>
                <w:sz w:val="13"/>
                <w:szCs w:val="13"/>
              </w:rPr>
              <w:t>1—</w:t>
            </w:r>
            <w:r>
              <w:rPr>
                <w:rFonts w:eastAsia="宋体"/>
                <w:sz w:val="13"/>
                <w:szCs w:val="13"/>
              </w:rPr>
              <w:t>3名加</w:t>
            </w:r>
            <w:r>
              <w:rPr>
                <w:rFonts w:hint="eastAsia" w:eastAsia="宋体"/>
                <w:sz w:val="13"/>
                <w:szCs w:val="13"/>
              </w:rPr>
              <w:t>3</w:t>
            </w:r>
            <w:r>
              <w:rPr>
                <w:rFonts w:eastAsia="宋体"/>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sz w:val="13"/>
                <w:szCs w:val="13"/>
              </w:rPr>
              <w:t>2.</w:t>
            </w:r>
            <w:r>
              <w:rPr>
                <w:rFonts w:eastAsia="宋体"/>
                <w:sz w:val="13"/>
                <w:szCs w:val="13"/>
              </w:rPr>
              <w:t>每类评估对象调用国家数据接口次数</w:t>
            </w:r>
            <w:r>
              <w:rPr>
                <w:rFonts w:hint="eastAsia" w:eastAsia="宋体"/>
                <w:sz w:val="13"/>
                <w:szCs w:val="13"/>
              </w:rPr>
              <w:t>6—</w:t>
            </w:r>
            <w:r>
              <w:rPr>
                <w:rFonts w:eastAsia="宋体"/>
                <w:sz w:val="13"/>
                <w:szCs w:val="13"/>
              </w:rPr>
              <w:t>10名加1分，</w:t>
            </w:r>
            <w:r>
              <w:rPr>
                <w:rFonts w:hint="eastAsia" w:eastAsia="宋体"/>
                <w:sz w:val="13"/>
                <w:szCs w:val="13"/>
              </w:rPr>
              <w:t>4—</w:t>
            </w:r>
            <w:r>
              <w:rPr>
                <w:rFonts w:eastAsia="宋体"/>
                <w:sz w:val="13"/>
                <w:szCs w:val="13"/>
              </w:rPr>
              <w:t>5名加</w:t>
            </w:r>
            <w:r>
              <w:rPr>
                <w:rFonts w:hint="eastAsia" w:eastAsia="宋体"/>
                <w:sz w:val="13"/>
                <w:szCs w:val="13"/>
              </w:rPr>
              <w:t>2</w:t>
            </w:r>
            <w:r>
              <w:rPr>
                <w:rFonts w:eastAsia="宋体"/>
                <w:sz w:val="13"/>
                <w:szCs w:val="13"/>
              </w:rPr>
              <w:t>分，</w:t>
            </w:r>
            <w:r>
              <w:rPr>
                <w:rFonts w:hint="eastAsia" w:eastAsia="宋体"/>
                <w:sz w:val="13"/>
                <w:szCs w:val="13"/>
              </w:rPr>
              <w:t>1—</w:t>
            </w:r>
            <w:r>
              <w:rPr>
                <w:rFonts w:eastAsia="宋体"/>
                <w:sz w:val="13"/>
                <w:szCs w:val="13"/>
              </w:rPr>
              <w:t>3名加</w:t>
            </w:r>
            <w:r>
              <w:rPr>
                <w:rFonts w:hint="eastAsia" w:eastAsia="宋体"/>
                <w:sz w:val="13"/>
                <w:szCs w:val="13"/>
              </w:rPr>
              <w:t>3</w:t>
            </w:r>
            <w:r>
              <w:rPr>
                <w:rFonts w:eastAsia="宋体"/>
                <w:sz w:val="13"/>
                <w:szCs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kern w:val="0"/>
                <w:sz w:val="13"/>
                <w:szCs w:val="13"/>
              </w:rPr>
              <w:t>26</w:t>
            </w:r>
          </w:p>
        </w:tc>
        <w:tc>
          <w:tcPr>
            <w:tcW w:w="25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p>
        </w:tc>
        <w:tc>
          <w:tcPr>
            <w:tcW w:w="258"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创新加分</w:t>
            </w:r>
            <w:r>
              <w:rPr>
                <w:rFonts w:hint="eastAsia" w:eastAsia="宋体"/>
                <w:sz w:val="13"/>
                <w:szCs w:val="13"/>
              </w:rPr>
              <w:t>D</w:t>
            </w:r>
            <w:r>
              <w:rPr>
                <w:rFonts w:eastAsia="宋体"/>
                <w:sz w:val="13"/>
                <w:szCs w:val="13"/>
              </w:rPr>
              <w:t>4</w:t>
            </w:r>
          </w:p>
        </w:tc>
        <w:tc>
          <w:tcPr>
            <w:tcW w:w="356"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eastAsia="宋体"/>
                <w:sz w:val="13"/>
                <w:szCs w:val="13"/>
              </w:rPr>
              <w:t>创新成果D4-1</w:t>
            </w:r>
          </w:p>
        </w:tc>
        <w:tc>
          <w:tcPr>
            <w:tcW w:w="155"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宋体"/>
                <w:kern w:val="0"/>
                <w:sz w:val="13"/>
                <w:szCs w:val="13"/>
              </w:rPr>
            </w:pPr>
            <w:r>
              <w:rPr>
                <w:rFonts w:hint="eastAsia" w:eastAsia="宋体"/>
                <w:sz w:val="13"/>
                <w:szCs w:val="13"/>
              </w:rPr>
              <w:t>12</w:t>
            </w:r>
          </w:p>
        </w:tc>
        <w:tc>
          <w:tcPr>
            <w:tcW w:w="3833" w:type="pct"/>
            <w:gridSpan w:val="5"/>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sz w:val="13"/>
                <w:szCs w:val="13"/>
              </w:rPr>
            </w:pPr>
            <w:r>
              <w:rPr>
                <w:rFonts w:hint="eastAsia" w:eastAsia="宋体"/>
                <w:sz w:val="13"/>
                <w:szCs w:val="13"/>
              </w:rPr>
              <w:t>1.</w:t>
            </w:r>
            <w:r>
              <w:rPr>
                <w:rFonts w:eastAsia="宋体"/>
                <w:sz w:val="13"/>
                <w:szCs w:val="13"/>
              </w:rPr>
              <w:t>各部门提交的数据应用改革优秀应用成果，根据创新性、影响力等情况进行综合加分，每个创新案例加</w:t>
            </w:r>
            <w:r>
              <w:rPr>
                <w:rFonts w:hint="eastAsia" w:eastAsia="宋体"/>
                <w:sz w:val="13"/>
                <w:szCs w:val="13"/>
              </w:rPr>
              <w:t>2</w:t>
            </w:r>
            <w:r>
              <w:rPr>
                <w:rFonts w:eastAsia="宋体"/>
                <w:sz w:val="13"/>
                <w:szCs w:val="13"/>
              </w:rPr>
              <w:t>分，最高加</w:t>
            </w:r>
            <w:r>
              <w:rPr>
                <w:rFonts w:hint="eastAsia" w:eastAsia="宋体"/>
                <w:sz w:val="13"/>
                <w:szCs w:val="13"/>
              </w:rPr>
              <w:t>7</w:t>
            </w:r>
            <w:r>
              <w:rPr>
                <w:rFonts w:eastAsia="宋体"/>
                <w:sz w:val="13"/>
                <w:szCs w:val="13"/>
              </w:rPr>
              <w:t>分。</w:t>
            </w:r>
          </w:p>
          <w:p>
            <w:pPr>
              <w:keepNext w:val="0"/>
              <w:keepLines w:val="0"/>
              <w:pageBreakBefore w:val="0"/>
              <w:widowControl/>
              <w:kinsoku/>
              <w:wordWrap/>
              <w:overflowPunct/>
              <w:topLinePunct w:val="0"/>
              <w:autoSpaceDE/>
              <w:autoSpaceDN/>
              <w:bidi w:val="0"/>
              <w:adjustRightInd/>
              <w:snapToGrid/>
              <w:spacing w:line="200" w:lineRule="exact"/>
              <w:textAlignment w:val="auto"/>
              <w:rPr>
                <w:rFonts w:eastAsia="宋体"/>
                <w:kern w:val="0"/>
                <w:sz w:val="13"/>
                <w:szCs w:val="13"/>
              </w:rPr>
            </w:pPr>
            <w:r>
              <w:rPr>
                <w:rFonts w:hint="eastAsia" w:eastAsia="宋体"/>
                <w:sz w:val="13"/>
                <w:szCs w:val="13"/>
              </w:rPr>
              <w:t>2.</w:t>
            </w:r>
            <w:r>
              <w:rPr>
                <w:rFonts w:eastAsia="宋体"/>
                <w:sz w:val="13"/>
                <w:szCs w:val="13"/>
              </w:rPr>
              <w:t>列入年度10佳数据融合创新案例加</w:t>
            </w:r>
            <w:r>
              <w:rPr>
                <w:rFonts w:hint="eastAsia" w:eastAsia="宋体"/>
                <w:sz w:val="13"/>
                <w:szCs w:val="13"/>
              </w:rPr>
              <w:t>5</w:t>
            </w:r>
            <w:r>
              <w:rPr>
                <w:rFonts w:eastAsia="宋体"/>
                <w:sz w:val="13"/>
                <w:szCs w:val="13"/>
              </w:rPr>
              <w:t>分。</w:t>
            </w:r>
          </w:p>
        </w:tc>
      </w:tr>
    </w:tbl>
    <w:p>
      <w:pPr>
        <w:widowControl/>
        <w:adjustRightInd w:val="0"/>
        <w:snapToGrid w:val="0"/>
        <w:spacing w:line="240" w:lineRule="auto"/>
        <w:rPr>
          <w:rFonts w:eastAsia="方正仿宋_GBK"/>
          <w:sz w:val="24"/>
          <w:szCs w:val="24"/>
        </w:rPr>
        <w:sectPr>
          <w:footerReference r:id="rId6" w:type="first"/>
          <w:footerReference r:id="rId5" w:type="default"/>
          <w:pgSz w:w="16838" w:h="11905" w:orient="landscape"/>
          <w:pgMar w:top="1417" w:right="1928" w:bottom="1417" w:left="1814" w:header="851" w:footer="1134" w:gutter="0"/>
          <w:cols w:space="720" w:num="1"/>
          <w:docGrid w:type="lines" w:linePitch="453"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ind w:right="360" w:firstLine="360"/>
    </w:pPr>
    <w:r>
      <mc:AlternateContent>
        <mc:Choice Requires="wps">
          <w:drawing>
            <wp:anchor distT="0" distB="0" distL="114300" distR="114300" simplePos="0" relativeHeight="251659264" behindDoc="0" locked="0" layoutInCell="1" allowOverlap="1">
              <wp:simplePos x="0" y="0"/>
              <wp:positionH relativeFrom="page">
                <wp:posOffset>845820</wp:posOffset>
              </wp:positionH>
              <wp:positionV relativeFrom="margin">
                <wp:align>outside</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adjustRightInd w:val="0"/>
                            <w:spacing w:line="240" w:lineRule="auto"/>
                            <w:rPr>
                              <w:rFonts w:hint="eastAsia" w:eastAsia="仿宋_GB2312"/>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18</w:t>
                          </w:r>
                          <w:r>
                            <w:rPr>
                              <w:rFonts w:hint="eastAsia"/>
                              <w:sz w:val="28"/>
                              <w:szCs w:val="28"/>
                            </w:rPr>
                            <w:fldChar w:fldCharType="end"/>
                          </w:r>
                          <w:r>
                            <w:rPr>
                              <w:rFonts w:hint="eastAsia"/>
                              <w:sz w:val="28"/>
                              <w:szCs w:val="28"/>
                            </w:rPr>
                            <w:t xml:space="preserve"> —</w:t>
                          </w:r>
                        </w:p>
                      </w:txbxContent>
                    </wps:txbx>
                    <wps:bodyPr vert="eaVert" wrap="none" lIns="0" tIns="0" rIns="0" bIns="0" upright="0">
                      <a:spAutoFit/>
                    </wps:bodyPr>
                  </wps:wsp>
                </a:graphicData>
              </a:graphic>
            </wp:anchor>
          </w:drawing>
        </mc:Choice>
        <mc:Fallback>
          <w:pict>
            <v:shape id="_x0000_s1026" o:spid="_x0000_s1026" o:spt="202" type="#_x0000_t202" style="position:absolute;left:0pt;margin-left:66.6pt;height:144pt;width:144pt;mso-position-horizontal-relative:page;mso-position-vertical:outside;mso-position-vertical-relative:margin;mso-wrap-style:none;z-index:251659264;mso-width-relative:page;mso-height-relative:page;" filled="f" stroked="f" coordsize="21600,21600" o:gfxdata="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Zgmb/WAAAACAEAAA8AAAAAAAAAAQAgAAAAIgAA&#10;AGRycy9kb3ducmV2LnhtbFBLAQIUABQAAAAIAIdO4kBvTRYV0QEAAKcDAAAOAAAAAAAAAAEAIAAA&#10;ACUBAABkcnMvZTJvRG9jLnhtbFBLBQYAAAAABgAGAFkBAABoBQAAAAA=&#10;">
              <v:path/>
              <v:fill on="f" focussize="0,0"/>
              <v:stroke on="f"/>
              <v:imagedata o:title=""/>
              <o:lock v:ext="edit" aspectratio="f"/>
              <v:textbox inset="0mm,0mm,0mm,0mm" style="layout-flow:vertical-ideographic;mso-fit-shape-to-text:t;">
                <w:txbxContent>
                  <w:p>
                    <w:pPr>
                      <w:pStyle w:val="3"/>
                      <w:adjustRightInd w:val="0"/>
                      <w:spacing w:line="240" w:lineRule="auto"/>
                      <w:rPr>
                        <w:rFonts w:hint="eastAsia" w:eastAsia="仿宋_GB2312"/>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18</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Space="125" w:wrap="around" w:vAnchor="margin" w:hAnchor="page" w:yAlign="outside"/>
      <w:adjustRightInd w:val="0"/>
      <w:spacing w:line="240" w:lineRule="auto"/>
      <w:ind w:left="320" w:leftChars="100" w:right="320" w:rightChars="100"/>
      <w:rPr>
        <w:rStyle w:val="8"/>
        <w:rFonts w:ascii="宋体" w:hAnsi="宋体"/>
      </w:rPr>
    </w:pPr>
    <w:r>
      <w:rPr>
        <w:rStyle w:val="6"/>
        <w:rFonts w:ascii="宋体" w:hAnsi="宋体"/>
      </w:rPr>
      <w:t>—</w:t>
    </w:r>
    <w:r>
      <w:rPr>
        <w:rStyle w:val="6"/>
        <w:rFonts w:hint="eastAsia" w:ascii="宋体" w:hAnsi="宋体"/>
      </w:rPr>
      <w:t xml:space="preserve"> </w:t>
    </w:r>
    <w:r>
      <w:rPr>
        <w:sz w:val="28"/>
        <w:szCs w:val="28"/>
      </w:rPr>
      <w:fldChar w:fldCharType="begin"/>
    </w:r>
    <w:r>
      <w:rPr>
        <w:rStyle w:val="6"/>
      </w:rPr>
      <w:instrText xml:space="preserve">PAGE  </w:instrText>
    </w:r>
    <w:r>
      <w:rPr>
        <w:sz w:val="28"/>
        <w:szCs w:val="28"/>
      </w:rPr>
      <w:fldChar w:fldCharType="separate"/>
    </w:r>
    <w:r>
      <w:rPr>
        <w:rStyle w:val="6"/>
      </w:rPr>
      <w:t>21</w:t>
    </w:r>
    <w:r>
      <w:rPr>
        <w:sz w:val="28"/>
        <w:szCs w:val="28"/>
      </w:rPr>
      <w:fldChar w:fldCharType="end"/>
    </w:r>
    <w:r>
      <w:rPr>
        <w:rStyle w:val="6"/>
        <w:rFonts w:hint="eastAsia" w:ascii="宋体" w:hAnsi="宋体"/>
      </w:rPr>
      <w:t xml:space="preserve"> —</w:t>
    </w:r>
  </w:p>
  <w:p>
    <w:pPr>
      <w:pStyle w:val="3"/>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jY2MDM2N2Y3NGNiZWJmZDA1MGViN2Q1YWIxMTEifQ=="/>
  </w:docVars>
  <w:rsids>
    <w:rsidRoot w:val="674912DC"/>
    <w:rsid w:val="6749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8"/>
    <w:qFormat/>
    <w:uiPriority w:val="9"/>
    <w:pPr>
      <w:keepNext/>
      <w:keepLines/>
      <w:spacing w:line="360" w:lineRule="auto"/>
      <w:ind w:firstLine="567"/>
      <w:jc w:val="center"/>
      <w:outlineLvl w:val="0"/>
    </w:pPr>
    <w:rPr>
      <w:rFonts w:ascii="Calibri" w:hAnsi="Calibri" w:eastAsia="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kern w:val="0"/>
      <w:sz w:val="18"/>
      <w:szCs w:val="18"/>
    </w:rPr>
  </w:style>
  <w:style w:type="character" w:styleId="6">
    <w:name w:val="page number"/>
    <w:qFormat/>
    <w:uiPriority w:val="0"/>
  </w:style>
  <w:style w:type="paragraph" w:customStyle="1" w:styleId="7">
    <w:name w:val="Default"/>
    <w:next w:val="1"/>
    <w:qFormat/>
    <w:uiPriority w:val="0"/>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character" w:customStyle="1" w:styleId="8">
    <w:name w:val="标题 1 字符"/>
    <w:link w:val="2"/>
    <w:qFormat/>
    <w:uiPriority w:val="9"/>
    <w:rPr>
      <w:rFonts w:ascii="Calibri" w:hAnsi="Calibri" w:eastAsia="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2022-06-01T02:17:00Z</dcterms:created>
  <dc:creator>DELL</dc:creator>
  <cp:lastModifiedBy>DELL</cp:lastModifiedBy>
  <dcterms:modified xsi:type="dcterms:W3CDTF">2022-06-01T02:19:45Z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882E189E42034D1995F335C75B59BA1E</vt:lpwstr>
  </property>
</Properties>
</file>