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/>
          <w:bCs/>
          <w:sz w:val="32"/>
          <w:szCs w:val="32"/>
          <w:lang w:eastAsia="zh-TW"/>
        </w:rPr>
      </w:pPr>
      <w:r>
        <w:rPr>
          <w:rFonts w:eastAsia="方正黑体_GBK"/>
          <w:bCs/>
          <w:sz w:val="32"/>
          <w:szCs w:val="32"/>
          <w:lang w:val="zh-TW"/>
        </w:rPr>
        <w:t>申报编号:</w:t>
      </w:r>
      <w:r>
        <w:rPr>
          <w:rFonts w:eastAsia="方正黑体_GBK"/>
          <w:bCs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中国—东盟</w:t>
      </w:r>
      <w:r>
        <w:rPr>
          <w:rFonts w:eastAsia="方正小标宋简体"/>
          <w:sz w:val="44"/>
          <w:szCs w:val="44"/>
        </w:rPr>
        <w:t>区块链创新中心</w:t>
      </w:r>
    </w:p>
    <w:p>
      <w:pPr>
        <w:spacing w:line="58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年专项补贴项目</w:t>
      </w:r>
      <w:r>
        <w:rPr>
          <w:rFonts w:eastAsia="方正小标宋简体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/>
          <w:b/>
          <w:bCs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项目名称：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_________________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申报单位：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</w:t>
      </w:r>
      <w:r>
        <w:rPr>
          <w:rFonts w:eastAsia="等线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项目负责人：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联系电话：</w:t>
      </w:r>
      <w:r>
        <w:rPr>
          <w:rFonts w:eastAsia="等线"/>
          <w:sz w:val="32"/>
          <w:szCs w:val="32"/>
          <w:lang w:val="zh-TW"/>
        </w:rPr>
        <w:t>________________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报送日期：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年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月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  <w:lang w:val="zh-TW" w:eastAsia="zh-TW"/>
        </w:rPr>
        <w:t>广西</w:t>
      </w:r>
      <w:r>
        <w:rPr>
          <w:rFonts w:eastAsia="方正楷体_GBK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sz w:val="36"/>
          <w:szCs w:val="36"/>
          <w:lang w:val="zh-TW" w:eastAsia="zh-TW"/>
        </w:rPr>
      </w:pPr>
      <w:r>
        <w:rPr>
          <w:rFonts w:ascii="Times New Roman" w:hAnsi="Times New Roman" w:eastAsia="方正楷体_GBK" w:cs="Times New Roman"/>
          <w:sz w:val="36"/>
          <w:szCs w:val="36"/>
          <w:lang w:val="zh-TW"/>
        </w:rPr>
        <w:t>202</w:t>
      </w:r>
      <w:r>
        <w:rPr>
          <w:rFonts w:ascii="Times New Roman" w:hAnsi="Times New Roman" w:eastAsia="PMingLiU" w:cs="Times New Roman"/>
          <w:sz w:val="36"/>
          <w:szCs w:val="36"/>
          <w:lang w:val="zh-TW" w:eastAsia="zh-TW"/>
        </w:rPr>
        <w:t>3</w:t>
      </w:r>
      <w:r>
        <w:rPr>
          <w:rFonts w:eastAsia="方正楷体_GBK"/>
          <w:sz w:val="36"/>
          <w:szCs w:val="36"/>
          <w:lang w:val="zh-TW" w:eastAsia="zh-TW"/>
        </w:rPr>
        <w:t>年</w:t>
      </w:r>
      <w:r>
        <w:rPr>
          <w:rFonts w:ascii="Times New Roman" w:hAnsi="Times New Roman" w:cs="Times New Roman"/>
          <w:sz w:val="36"/>
          <w:szCs w:val="36"/>
        </w:rPr>
        <w:t>X</w:t>
      </w:r>
      <w:r>
        <w:rPr>
          <w:rFonts w:eastAsia="方正楷体_GBK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eastAsia="PMingLiU"/>
          <w:bCs/>
          <w:sz w:val="40"/>
          <w:szCs w:val="40"/>
          <w:lang w:val="zh-TW" w:eastAsia="zh-TW"/>
        </w:rPr>
        <w:br w:type="page"/>
      </w:r>
      <w:r>
        <w:rPr>
          <w:rFonts w:eastAsia="方正黑体_GBK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sz w:val="10"/>
          <w:szCs w:val="10"/>
          <w:lang w:val="zh-TW"/>
        </w:rPr>
      </w:pP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57"/>
        <w:gridCol w:w="1502"/>
        <w:gridCol w:w="2312"/>
        <w:gridCol w:w="66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</w:t>
            </w:r>
            <w:r>
              <w:rPr>
                <w:rFonts w:hint="eastAsia" w:eastAsia="方正仿宋_GBK"/>
                <w:b/>
                <w:kern w:val="0"/>
                <w:sz w:val="24"/>
              </w:rPr>
              <w:t>名称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before="86"/>
              <w:jc w:val="center"/>
            </w:pPr>
            <w:r>
              <w:rPr>
                <w:rFonts w:hint="eastAsia" w:eastAsia="方正仿宋_GBK"/>
                <w:b/>
                <w:kern w:val="0"/>
                <w:sz w:val="24"/>
                <w:lang w:eastAsia="en-US"/>
              </w:rPr>
              <w:t>项目预计完成时间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预计总投资金额（万元）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自费投资金额（万元）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项目获得人工智能、鲲鹏生态、区块链创新中心专项补贴情况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□曾获人工智能创新中心补贴，具体为____________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方正仿宋_GBK" w:cs="仿宋_GB2312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□曾获鲲鹏生态创新中心补贴，具体为____________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eastAsia="方正仿宋_GBK" w:cs="仿宋_GB2312"/>
                <w:bCs/>
                <w:sz w:val="24"/>
              </w:rPr>
            </w:pPr>
            <w:r>
              <w:rPr>
                <w:rFonts w:hint="eastAsia" w:eastAsia="方正仿宋_GBK" w:cs="仿宋_GB2312"/>
                <w:bCs/>
                <w:sz w:val="24"/>
              </w:rPr>
              <w:t>□曾获区块链创新中心补贴，具体为______________</w:t>
            </w:r>
          </w:p>
          <w:p>
            <w:pPr>
              <w:pStyle w:val="2"/>
              <w:spacing w:line="400" w:lineRule="exact"/>
              <w:ind w:firstLine="0" w:firstLineChars="0"/>
            </w:pPr>
            <w:r>
              <w:rPr>
                <w:rFonts w:hint="eastAsia" w:eastAsia="方正仿宋_GBK" w:cs="仿宋_GB2312"/>
                <w:bCs/>
                <w:sz w:val="24"/>
              </w:rPr>
              <w:t>□曾未获得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6"/>
                <w:szCs w:val="26"/>
              </w:rPr>
              <w:t>项目本年度获其他财政支持情况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（简述何年何月何项目获得何部门给予的财政性资金支持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x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获得荣誉情况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曾获数字广西建设标杆引领重点示范项目（企业、平台），具体为____________</w:t>
            </w:r>
          </w:p>
          <w:p>
            <w:pPr>
              <w:spacing w:line="400" w:lineRule="exac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□曾获广西数据要素融合应用“百千万工程”试点项目，具体为____________</w:t>
            </w:r>
          </w:p>
          <w:p>
            <w:pPr>
              <w:spacing w:line="400" w:lineRule="exac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2022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年广西面向东盟的数字化建设典型案例，具体为______________</w:t>
            </w:r>
          </w:p>
          <w:p>
            <w:pPr>
              <w:spacing w:line="400" w:lineRule="exact"/>
              <w:rPr>
                <w:rFonts w:eastAsia="方正仿宋_GBK" w:cs="仿宋_GB2312"/>
                <w:bCs/>
                <w:sz w:val="24"/>
                <w:szCs w:val="21"/>
              </w:rPr>
            </w:pPr>
            <w:r>
              <w:rPr>
                <w:rFonts w:hint="eastAsia" w:eastAsia="方正仿宋_GBK" w:cs="仿宋_GB2312"/>
                <w:bCs/>
                <w:sz w:val="24"/>
                <w:szCs w:val="21"/>
              </w:rPr>
              <w:t>□曾获“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1"/>
              </w:rPr>
              <w:t>2022</w:t>
            </w:r>
            <w:r>
              <w:rPr>
                <w:rFonts w:hint="eastAsia" w:eastAsia="方正仿宋_GBK" w:cs="仿宋_GB2312"/>
                <w:bCs/>
                <w:sz w:val="24"/>
                <w:szCs w:val="21"/>
              </w:rPr>
              <w:t>年数字广西建设优秀企业、典型案例和优秀数字产品”，具体为____________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hint="eastAsia" w:eastAsia="方正仿宋_GBK"/>
                <w:bCs/>
                <w:sz w:val="24"/>
              </w:rPr>
              <w:t xml:space="preserve">示范应用       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区块链产业生态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资源补贴类型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 xml:space="preserve">区块链基础平台资源    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hint="eastAsia" w:eastAsia="方正仿宋_GBK"/>
                <w:bCs/>
                <w:sz w:val="24"/>
              </w:rPr>
              <w:t>区块链跨链服务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拟申请云资源补贴（万元）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before="86"/>
              <w:ind w:firstLine="260" w:firstLineChars="100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统一社会信用代码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spacing w:before="86" w:line="400" w:lineRule="exact"/>
              <w:jc w:val="left"/>
              <w:rPr>
                <w:rFonts w:eastAsia="方正仿宋_GBK"/>
                <w:bCs/>
                <w:sz w:val="24"/>
                <w:lang w:val="zh-TW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党政机关；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事业单位；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企业（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国有</w:t>
            </w:r>
            <w:r>
              <w:rPr>
                <w:rFonts w:hint="eastAsia" w:eastAsia="方正仿宋_GBK"/>
                <w:bCs/>
                <w:sz w:val="24"/>
              </w:rPr>
              <w:t xml:space="preserve">  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民营）</w:t>
            </w:r>
            <w:r>
              <w:rPr>
                <w:rFonts w:eastAsia="方正仿宋_GBK"/>
                <w:bCs/>
                <w:sz w:val="24"/>
                <w:lang w:val="zh-TW"/>
              </w:rPr>
              <w:t>；</w:t>
            </w:r>
          </w:p>
          <w:p>
            <w:pPr>
              <w:spacing w:before="86" w:line="40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社会团体；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其他</w:t>
            </w:r>
            <w:r>
              <w:rPr>
                <w:rFonts w:eastAsia="方正仿宋_GBK"/>
                <w:bCs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hint="eastAsia" w:eastAsia="方正仿宋_GBK"/>
                <w:b/>
                <w:bCs/>
                <w:sz w:val="24"/>
              </w:rPr>
              <w:t>办公地址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传真号码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电子邮箱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成立时间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注册资本（万元）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2022</w:t>
            </w:r>
            <w:r>
              <w:rPr>
                <w:rFonts w:hint="eastAsia" w:eastAsia="方正仿宋_GBK"/>
                <w:b/>
                <w:bCs/>
                <w:sz w:val="24"/>
              </w:rPr>
              <w:t>年营业收入（万元）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  <w:r>
              <w:rPr>
                <w:rFonts w:ascii="Times New Roman" w:hAnsi="Times New Roman" w:eastAsia="方正仿宋_GBK" w:cs="Times New Roman"/>
                <w:i/>
                <w:iCs/>
                <w:sz w:val="20"/>
                <w:szCs w:val="20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年营业收入 //须提供举证材料如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  <w:lang w:val="en-US" w:eastAsia="zh-CN"/>
              </w:rPr>
              <w:t>会计师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0"/>
                <w:szCs w:val="20"/>
              </w:rPr>
              <w:t>事务所出具的审计报告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年纳税总额（万元）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员工人数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ind w:firstLine="1921" w:firstLineChars="8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研发人员数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ind w:right="189" w:firstLine="1681" w:firstLineChars="7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项目负责人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项目联系人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hint="eastAsia" w:eastAsia="方正仿宋_GBK"/>
                <w:b/>
                <w:bCs/>
                <w:sz w:val="24"/>
              </w:rPr>
              <w:t>单位账户信息</w:t>
            </w:r>
          </w:p>
        </w:tc>
        <w:tc>
          <w:tcPr>
            <w:tcW w:w="666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>开户银行：</w:t>
            </w:r>
          </w:p>
          <w:p>
            <w:pPr>
              <w:spacing w:line="360" w:lineRule="exact"/>
              <w:rPr>
                <w:rFonts w:eastAsia="方正仿宋_GBK"/>
                <w:bCs/>
                <w:sz w:val="24"/>
              </w:rPr>
            </w:pPr>
            <w:r>
              <w:rPr>
                <w:rFonts w:hint="eastAsia" w:eastAsia="方正仿宋_GBK"/>
                <w:bCs/>
                <w:sz w:val="24"/>
              </w:rPr>
              <w:t>帐号：</w:t>
            </w:r>
          </w:p>
          <w:p>
            <w:pPr>
              <w:snapToGrid w:val="0"/>
              <w:spacing w:line="360" w:lineRule="exact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hint="eastAsia" w:eastAsia="方正仿宋_GBK"/>
                <w:bCs/>
                <w:sz w:val="24"/>
              </w:rPr>
              <w:t>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b/>
                <w:bCs/>
                <w:sz w:val="24"/>
                <w:lang w:val="zh-TW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三、</w:t>
            </w:r>
            <w:r>
              <w:rPr>
                <w:rFonts w:hint="eastAsia" w:eastAsia="方正黑体_GBK"/>
                <w:b/>
                <w:bCs/>
                <w:kern w:val="0"/>
                <w:sz w:val="26"/>
                <w:szCs w:val="26"/>
              </w:rPr>
              <w:t>申报材料承诺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302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申报单位承诺</w:t>
            </w:r>
          </w:p>
        </w:tc>
        <w:tc>
          <w:tcPr>
            <w:tcW w:w="5897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/>
          <w:p/>
          <w:p/>
          <w:p/>
          <w:p>
            <w:pPr>
              <w:snapToGrid w:val="0"/>
              <w:spacing w:before="62" w:beforeLines="2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1921" w:firstLineChars="8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单位负责人（签字）：</w:t>
            </w:r>
          </w:p>
          <w:p>
            <w:pPr>
              <w:snapToGrid w:val="0"/>
              <w:spacing w:before="62" w:beforeLines="20"/>
              <w:ind w:left="3360" w:hanging="3362" w:hangingChars="1400"/>
              <w:jc w:val="right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60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right="964" w:firstLine="1921" w:firstLineChars="800"/>
              <w:rPr>
                <w:rFonts w:eastAsia="PMingLiU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单位（盖章）</w:t>
            </w:r>
          </w:p>
          <w:p>
            <w:pPr>
              <w:snapToGrid w:val="0"/>
              <w:spacing w:before="62" w:beforeLines="20"/>
              <w:ind w:left="3360" w:right="964" w:hanging="3362" w:hangingChars="1400"/>
              <w:jc w:val="center"/>
              <w:rPr>
                <w:rFonts w:eastAsia="PMingLiU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60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60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              年</w:t>
            </w:r>
            <w:r>
              <w:rPr>
                <w:rFonts w:hint="eastAsia"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月</w:t>
            </w:r>
            <w:r>
              <w:rPr>
                <w:rFonts w:hint="eastAsia"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 日</w:t>
            </w:r>
          </w:p>
          <w:p>
            <w:pPr>
              <w:snapToGrid w:val="0"/>
              <w:spacing w:before="62" w:beforeLines="20"/>
              <w:ind w:right="964"/>
            </w:pPr>
          </w:p>
        </w:tc>
      </w:tr>
    </w:tbl>
    <w:p>
      <w:pPr>
        <w:jc w:val="left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br w:type="page"/>
      </w:r>
    </w:p>
    <w:p>
      <w:pPr>
        <w:jc w:val="center"/>
        <w:rPr>
          <w:rFonts w:eastAsia="方正黑体_GBK"/>
          <w:bCs/>
          <w:sz w:val="32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第二部分</w:t>
      </w:r>
      <w:r>
        <w:rPr>
          <w:rFonts w:hint="eastAsia" w:eastAsia="方正黑体_GBK"/>
          <w:bCs/>
          <w:sz w:val="40"/>
          <w:szCs w:val="32"/>
        </w:rPr>
        <w:t xml:space="preserve"> </w:t>
      </w:r>
      <w:r>
        <w:rPr>
          <w:rFonts w:eastAsia="方正黑体_GBK"/>
          <w:bCs/>
          <w:sz w:val="40"/>
          <w:szCs w:val="32"/>
          <w:lang w:val="zh-TW"/>
        </w:rPr>
        <w:t>项目申报说明书（模板）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介绍单位的主要业务，取得的获奖证书以及资质证明，阐述项目进行的必要性、项目面临的关键问题，并说明项目发展历程及当前建设情况。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二、项目简述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简要描述项目建设整体目标、整体架构、采用技术、组网拓扑、功能结构等，计划将区块链技术运用在项目中哪些方面，项目结合区块链技术将取得的经济效益，以及研发、测试、实施推广、上线运行计划等，分要点陈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项目整体投资规划，包括资金总概算、项目投资估算表、当前投资情况以及项目成员信息表。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资金投入的年度使用计划、项目建设进度计划。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资金筹措和贷款偿还方案（说明项目总投资所需全部资金的资金来源与落实情况，同时应附上相应的各来源渠道的证明文件）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（一）现金</w:t>
      </w:r>
      <w:r>
        <w:rPr>
          <w:rFonts w:eastAsia="楷体"/>
          <w:sz w:val="32"/>
          <w:szCs w:val="32"/>
          <w:lang w:val="zh-TW" w:eastAsia="zh-TW"/>
        </w:rPr>
        <w:t>补贴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hint="eastAsia" w:eastAsia="仿宋_GB2312"/>
          <w:sz w:val="32"/>
          <w:szCs w:val="32"/>
        </w:rPr>
        <w:t>根据项目建设实际结合申报指南要求，说明符合申报哪个档次的现金补贴并将相关材料单独作为附件装订，同时简述申请现金补贴金额及具体用途，填写以下表格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tbl>
      <w:tblPr>
        <w:tblStyle w:val="4"/>
        <w:tblW w:w="8736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20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6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科目</w:t>
            </w:r>
          </w:p>
        </w:tc>
        <w:tc>
          <w:tcPr>
            <w:tcW w:w="1205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金额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(万元)</w:t>
            </w:r>
          </w:p>
        </w:tc>
        <w:tc>
          <w:tcPr>
            <w:tcW w:w="4725" w:type="dxa"/>
            <w:tcBorders>
              <w:bottom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硬件购置费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软件系统购置费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知识产权事务费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差旅、会议费</w:t>
            </w:r>
          </w:p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专家咨询费</w:t>
            </w:r>
          </w:p>
        </w:tc>
        <w:tc>
          <w:tcPr>
            <w:tcW w:w="12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其他支出</w:t>
            </w:r>
          </w:p>
        </w:tc>
        <w:tc>
          <w:tcPr>
            <w:tcW w:w="1205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5" w:type="dxa"/>
            <w:tcBorders>
              <w:bottom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6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725" w:type="dxa"/>
            <w:noWrap w:val="0"/>
            <w:vAlign w:val="center"/>
          </w:tcPr>
          <w:p>
            <w:pPr>
              <w:autoSpaceDE w:val="0"/>
              <w:autoSpaceDN w:val="0"/>
              <w:spacing w:line="4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</w:t>
      </w:r>
      <w:r>
        <w:rPr>
          <w:rFonts w:hint="eastAsia" w:eastAsia="楷体"/>
          <w:sz w:val="32"/>
          <w:szCs w:val="32"/>
        </w:rPr>
        <w:t>二</w:t>
      </w:r>
      <w:r>
        <w:rPr>
          <w:rFonts w:eastAsia="楷体"/>
          <w:sz w:val="32"/>
          <w:szCs w:val="32"/>
          <w:lang w:val="zh-TW"/>
        </w:rPr>
        <w:t>）</w:t>
      </w:r>
      <w:r>
        <w:rPr>
          <w:rFonts w:hint="eastAsia" w:eastAsia="楷体"/>
          <w:sz w:val="32"/>
          <w:szCs w:val="32"/>
        </w:rPr>
        <w:t>区块链</w:t>
      </w:r>
      <w:r>
        <w:rPr>
          <w:rFonts w:eastAsia="楷体"/>
          <w:sz w:val="32"/>
          <w:szCs w:val="32"/>
          <w:lang w:val="zh-TW" w:eastAsia="zh-TW"/>
        </w:rPr>
        <w:t>资源补贴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TW"/>
        </w:rPr>
      </w:pPr>
      <w:r>
        <w:rPr>
          <w:rFonts w:hint="eastAsia" w:eastAsia="仿宋_GB2312"/>
          <w:sz w:val="32"/>
          <w:szCs w:val="32"/>
        </w:rPr>
        <w:t>根据项目建设实际结合申报指南要求，说明符合申报哪个档次的资源补贴并将相关材料单独作为附件装订，同时</w:t>
      </w:r>
      <w:r>
        <w:rPr>
          <w:rFonts w:eastAsia="仿宋_GB2312"/>
          <w:sz w:val="32"/>
          <w:szCs w:val="32"/>
          <w:lang w:val="zh-TW" w:eastAsia="zh-TW"/>
        </w:rPr>
        <w:t>简要说明项目所需云资源的类别、具体用途</w:t>
      </w:r>
      <w:r>
        <w:rPr>
          <w:rFonts w:hint="eastAsia" w:eastAsia="仿宋_GB2312"/>
          <w:sz w:val="32"/>
          <w:szCs w:val="32"/>
          <w:lang w:val="zh-TW"/>
        </w:rPr>
        <w:t>以及价格，</w:t>
      </w:r>
      <w:r>
        <w:rPr>
          <w:rFonts w:hint="eastAsia" w:eastAsia="仿宋_GB2312"/>
          <w:sz w:val="32"/>
          <w:szCs w:val="32"/>
        </w:rPr>
        <w:t>填写以下表格</w:t>
      </w:r>
      <w:r>
        <w:rPr>
          <w:rFonts w:hint="eastAsia" w:eastAsia="仿宋_GB2312"/>
          <w:sz w:val="32"/>
          <w:szCs w:val="32"/>
          <w:lang w:val="zh-TW"/>
        </w:rPr>
        <w:t>。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384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78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</w:rPr>
              <w:t>项目所需云资源清单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zh-TW" w:eastAsia="zh-TW"/>
              </w:rPr>
              <w:t>云资源类别</w:t>
            </w: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服务名称</w:t>
            </w: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用途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总计（万元）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四、</w:t>
      </w:r>
      <w:r>
        <w:rPr>
          <w:rFonts w:hint="eastAsia" w:eastAsia="黑体"/>
          <w:sz w:val="32"/>
          <w:szCs w:val="32"/>
          <w:lang w:val="zh-TW" w:eastAsia="zh-TW"/>
        </w:rPr>
        <w:t>项目考核指标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具体指项目执行期结束时，最终场景开放和技术应用落地情况，相应场景建设的技术性能或应用指标，以及相应的应用推广等</w:t>
      </w:r>
      <w:r>
        <w:rPr>
          <w:rFonts w:hint="eastAsia" w:eastAsia="仿宋_GB2312"/>
          <w:sz w:val="32"/>
          <w:szCs w:val="32"/>
          <w:lang w:val="zh-TW"/>
        </w:rPr>
        <w:t>。</w:t>
      </w:r>
      <w:r>
        <w:rPr>
          <w:rFonts w:hint="eastAsia" w:eastAsia="仿宋_GB2312"/>
          <w:sz w:val="32"/>
          <w:szCs w:val="32"/>
        </w:rPr>
        <w:t>应结合申报指南中具体要求，逐条拟定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~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项考核指标（定性或定量），</w:t>
      </w:r>
      <w:r>
        <w:rPr>
          <w:rFonts w:eastAsia="仿宋_GB2312"/>
          <w:sz w:val="32"/>
          <w:szCs w:val="32"/>
          <w:lang w:val="zh-TW"/>
        </w:rPr>
        <w:t>作为后续</w:t>
      </w:r>
      <w:r>
        <w:rPr>
          <w:rFonts w:hint="eastAsia" w:eastAsia="仿宋_GB2312"/>
          <w:sz w:val="32"/>
          <w:szCs w:val="32"/>
        </w:rPr>
        <w:t>拟定</w:t>
      </w:r>
      <w:r>
        <w:rPr>
          <w:rFonts w:eastAsia="仿宋_GB2312"/>
          <w:sz w:val="32"/>
          <w:szCs w:val="32"/>
          <w:lang w:val="zh-TW"/>
        </w:rPr>
        <w:t>合同</w:t>
      </w:r>
      <w:r>
        <w:rPr>
          <w:rFonts w:hint="eastAsia" w:eastAsia="仿宋_GB2312"/>
          <w:sz w:val="32"/>
          <w:szCs w:val="32"/>
        </w:rPr>
        <w:t>条款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  <w:lang w:val="zh-TW"/>
        </w:rPr>
        <w:t>项目验收的</w:t>
      </w:r>
      <w:r>
        <w:rPr>
          <w:rFonts w:hint="eastAsia" w:eastAsia="仿宋_GB2312"/>
          <w:sz w:val="32"/>
          <w:szCs w:val="32"/>
        </w:rPr>
        <w:t>主要依据</w:t>
      </w:r>
      <w:r>
        <w:rPr>
          <w:rFonts w:eastAsia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  <w:lang w:val="zh-TW" w:eastAsia="zh-TW"/>
        </w:rPr>
        <w:t>、项目预期总结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介绍项目带来的预期收益，如降低人工/能耗成本、</w:t>
      </w:r>
      <w:r>
        <w:rPr>
          <w:rFonts w:hint="eastAsia" w:eastAsia="仿宋_GB2312"/>
          <w:sz w:val="32"/>
          <w:szCs w:val="32"/>
        </w:rPr>
        <w:t>提升</w:t>
      </w:r>
      <w:r>
        <w:rPr>
          <w:rFonts w:eastAsia="仿宋_GB2312"/>
          <w:sz w:val="32"/>
          <w:szCs w:val="32"/>
          <w:lang w:val="zh-TW" w:eastAsia="zh-TW"/>
        </w:rPr>
        <w:t>产值提升、</w:t>
      </w:r>
      <w:r>
        <w:rPr>
          <w:rFonts w:hint="eastAsia" w:eastAsia="仿宋_GB2312"/>
          <w:sz w:val="32"/>
          <w:szCs w:val="32"/>
        </w:rPr>
        <w:t>降低产品不良率、提高能源利用率等方面取得的成效等</w:t>
      </w:r>
      <w:r>
        <w:rPr>
          <w:rFonts w:eastAsia="仿宋_GB2312"/>
          <w:sz w:val="32"/>
          <w:szCs w:val="32"/>
          <w:lang w:val="zh-TW" w:eastAsia="zh-TW"/>
        </w:rPr>
        <w:t>；项目后续推广意义，如行业影响力、市场规模、社会效益等</w:t>
      </w:r>
      <w:r>
        <w:rPr>
          <w:rFonts w:hint="eastAsia" w:eastAsia="仿宋_GB2312"/>
          <w:sz w:val="32"/>
          <w:szCs w:val="32"/>
          <w:lang w:val="zh-TW"/>
        </w:rPr>
        <w:t>，突出对典型行业和区域内开展同类业务的可复制性和示范价值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  <w:lang w:val="zh-TW" w:eastAsia="zh-TW"/>
        </w:rPr>
        <w:t>、其它需要说明的事项</w:t>
      </w:r>
    </w:p>
    <w:p>
      <w:pPr>
        <w:widowControl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第三部分相关附件</w:t>
      </w:r>
    </w:p>
    <w:p>
      <w:pPr>
        <w:snapToGrid w:val="0"/>
        <w:spacing w:line="590" w:lineRule="exact"/>
        <w:ind w:firstLine="640"/>
        <w:rPr>
          <w:rFonts w:eastAsia="仿宋"/>
          <w:sz w:val="32"/>
          <w:szCs w:val="32"/>
          <w:lang w:val="zh-TW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（一）申报单位法人代表和项目负责人身份证明（复印件盖章）。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60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（三）承诺书（盖章原件）。</w:t>
      </w:r>
    </w:p>
    <w:p>
      <w:pPr>
        <w:pStyle w:val="2"/>
        <w:spacing w:line="60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hint="eastAsia" w:eastAsia="仿宋_GB2312"/>
          <w:sz w:val="32"/>
          <w:szCs w:val="32"/>
          <w:lang w:val="zh-TW"/>
        </w:rPr>
        <w:t>申报单位承诺将严格履行项目承担单位的职责和项目合同中的约定，按期完成项目预定的目标、任务和考核指标，积极配合开展后续工作，包括积极配合整改申报材料、按月报送项目进展情况、按时报送验收材料、配合提供项目案例素材。若获得补贴资金，不弄虚作假、不移作它用，若因自身原因造成验收不通过的（不可抗力因素除外），主管部门有权停止下达补贴资金、追回已发放补贴资金、停止兑付资源券、暂停使用资源券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（四）申请</w:t>
      </w:r>
      <w:r>
        <w:rPr>
          <w:rFonts w:hint="eastAsia" w:eastAsia="仿宋_GB2312"/>
          <w:sz w:val="32"/>
          <w:szCs w:val="32"/>
        </w:rPr>
        <w:t>区块链专项</w:t>
      </w:r>
      <w:r>
        <w:rPr>
          <w:rFonts w:eastAsia="仿宋_GB2312"/>
          <w:sz w:val="32"/>
          <w:szCs w:val="32"/>
          <w:lang w:val="zh-TW"/>
        </w:rPr>
        <w:t>补贴的，需提供：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1</w:t>
      </w:r>
      <w:r>
        <w:rPr>
          <w:rFonts w:hint="eastAsia" w:eastAsia="仿宋_GB2312"/>
          <w:sz w:val="32"/>
          <w:szCs w:val="32"/>
          <w:lang w:val="zh-TW"/>
        </w:rPr>
        <w:t>．</w:t>
      </w:r>
      <w:r>
        <w:rPr>
          <w:rFonts w:eastAsia="仿宋_GB2312"/>
          <w:sz w:val="32"/>
          <w:szCs w:val="32"/>
          <w:lang w:val="zh-TW" w:eastAsia="zh-TW"/>
        </w:rPr>
        <w:t>项目的核准或备案文件，以及其他相关审批文件；立项证明、实施方案、投资计划、购销合同、财务发票等佐证材料；对公账号盖章件等佐证材料（以上材料按实际情况选择提供）。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2</w:t>
      </w:r>
      <w:r>
        <w:rPr>
          <w:rFonts w:hint="eastAsia" w:eastAsia="仿宋_GB2312"/>
          <w:sz w:val="32"/>
          <w:szCs w:val="32"/>
          <w:lang w:val="zh-TW"/>
        </w:rPr>
        <w:t>．</w:t>
      </w:r>
      <w:r>
        <w:rPr>
          <w:rFonts w:eastAsia="仿宋_GB2312"/>
          <w:sz w:val="32"/>
          <w:szCs w:val="32"/>
          <w:lang w:val="zh-TW" w:eastAsia="zh-TW"/>
        </w:rPr>
        <w:t>经会计师事务所正式出具的</w:t>
      </w:r>
      <w:r>
        <w:rPr>
          <w:rFonts w:ascii="Times New Roman" w:hAnsi="Times New Roman" w:eastAsia="仿宋_GB2312" w:cs="Times New Roman"/>
          <w:sz w:val="32"/>
          <w:szCs w:val="32"/>
          <w:lang w:val="zh-TW" w:eastAsia="zh-TW"/>
        </w:rPr>
        <w:t>202</w:t>
      </w:r>
      <w:r>
        <w:rPr>
          <w:rFonts w:ascii="Times New Roman" w:hAnsi="Times New Roman" w:eastAsia="PMingLiU" w:cs="Times New Roman"/>
          <w:sz w:val="32"/>
          <w:szCs w:val="32"/>
          <w:lang w:val="zh-TW" w:eastAsia="zh-TW"/>
        </w:rPr>
        <w:t>2</w:t>
      </w:r>
      <w:r>
        <w:rPr>
          <w:rFonts w:eastAsia="仿宋_GB2312"/>
          <w:sz w:val="32"/>
          <w:szCs w:val="32"/>
          <w:lang w:val="zh-TW" w:eastAsia="zh-TW"/>
        </w:rPr>
        <w:t>年度审计报告（含附注及经审计的会计报表）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2"/>
        <w:ind w:firstLine="640"/>
        <w:rPr>
          <w:rFonts w:hint="eastAsia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val="zh-TW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申请云资源补贴的，请提供申报项目所投入的研发和实施人员的</w:t>
      </w:r>
      <w:r>
        <w:rPr>
          <w:rFonts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社保缴纳证明。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 w:eastAsia="zh-TW"/>
        </w:rPr>
        <w:t>（</w:t>
      </w:r>
      <w:r>
        <w:rPr>
          <w:rFonts w:eastAsia="仿宋_GB2312"/>
          <w:sz w:val="32"/>
          <w:szCs w:val="32"/>
          <w:lang w:val="zh-TW"/>
        </w:rPr>
        <w:t>五</w:t>
      </w:r>
      <w:r>
        <w:rPr>
          <w:rFonts w:eastAsia="仿宋_GB2312"/>
          <w:sz w:val="32"/>
          <w:szCs w:val="32"/>
          <w:lang w:val="zh-TW" w:eastAsia="zh-TW"/>
        </w:rPr>
        <w:t>）</w:t>
      </w:r>
      <w:r>
        <w:rPr>
          <w:rFonts w:hint="eastAsia" w:eastAsia="仿宋_GB2312"/>
          <w:sz w:val="32"/>
          <w:szCs w:val="32"/>
        </w:rPr>
        <w:t>项目/单位获得荣誉材料（包含但不限于数字广西建设标杆引领重点示范项目（企业、平台）、广西数据要素融合应用“百千万工程”试点项目名单(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年公布）、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年广西面向东盟的数字化建设典型案例名单、数字广西专家咨询委员会“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年数字广西建设优秀企业、典型案例和优秀数字产品”名单）。</w:t>
      </w:r>
    </w:p>
    <w:p>
      <w:pPr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hint="eastAsia" w:eastAsia="仿宋_GB2312"/>
          <w:sz w:val="32"/>
          <w:szCs w:val="32"/>
          <w:lang w:val="zh-TW"/>
        </w:rPr>
        <w:t>（</w:t>
      </w:r>
      <w:r>
        <w:rPr>
          <w:rFonts w:hint="eastAsia" w:eastAsia="仿宋_GB2312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  <w:lang w:val="zh-TW"/>
        </w:rPr>
        <w:t>）其他认为需要提供的材料</w:t>
      </w:r>
      <w:r>
        <w:rPr>
          <w:rFonts w:eastAsia="仿宋_GB2312"/>
          <w:sz w:val="32"/>
          <w:szCs w:val="32"/>
          <w:lang w:val="zh-TW" w:eastAsia="zh-TW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  <w:highlight w:val="yellow"/>
          <w:lang w:val="zh-TW" w:eastAsia="zh-TW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jdlOTNlZjViNTBkMjM3MmE0MmJhMjZhNzZiODkifQ=="/>
  </w:docVars>
  <w:rsids>
    <w:rsidRoot w:val="1F320A67"/>
    <w:rsid w:val="1F3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2023-12-18T15:09:00Z</dcterms:created>
  <dc:creator>ฅ'ω'ฅ</dc:creator>
  <cp:lastModifiedBy>ฅ'ω'ฅ</cp:lastModifiedBy>
  <dcterms:modified xsi:type="dcterms:W3CDTF">2023-12-18T15:09:35Z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D9EFBF498C094EB0B265E65851841D6A_11</vt:lpwstr>
  </property>
</Properties>
</file>