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b/>
          <w:bCs/>
          <w:color w:val="1C1F23"/>
          <w:sz w:val="32"/>
          <w:szCs w:val="32"/>
          <w:shd w:val="clear" w:color="auto" w:fill="FFFFFF"/>
        </w:rPr>
      </w:pPr>
      <w:bookmarkStart w:id="46" w:name="_GoBack"/>
      <w:r>
        <w:rPr>
          <w:rFonts w:hint="eastAsia" w:ascii="方正小标宋_GBK" w:hAnsi="方正小标宋_GBK" w:eastAsia="方正小标宋_GBK" w:cs="方正小标宋_GBK"/>
          <w:sz w:val="44"/>
          <w:szCs w:val="44"/>
          <w:lang w:bidi="ar"/>
        </w:rPr>
        <w:t>“</w:t>
      </w:r>
      <w:r>
        <w:rPr>
          <w:rFonts w:hint="eastAsia" w:ascii="Times New Roman" w:hAnsi="Times New Roman" w:eastAsia="方正小标宋_GBK" w:cs="Times New Roman"/>
          <w:sz w:val="44"/>
          <w:szCs w:val="44"/>
          <w:lang w:bidi="ar"/>
        </w:rPr>
        <w:t>2025首届国际人形机器人街舞邀请赛</w:t>
      </w:r>
      <w:r>
        <w:rPr>
          <w:rFonts w:hint="eastAsia" w:ascii="方正小标宋_GBK" w:hAnsi="方正小标宋_GBK" w:eastAsia="方正小标宋_GBK" w:cs="方正小标宋_GBK"/>
          <w:sz w:val="44"/>
          <w:szCs w:val="44"/>
          <w:lang w:bidi="ar"/>
        </w:rPr>
        <w:t>”</w:t>
      </w:r>
      <w:r>
        <w:rPr>
          <w:rFonts w:hint="eastAsia" w:ascii="Times New Roman" w:hAnsi="Times New Roman" w:eastAsia="方正小标宋_GBK" w:cs="Times New Roman"/>
          <w:sz w:val="44"/>
          <w:szCs w:val="44"/>
          <w:lang w:bidi="ar"/>
        </w:rPr>
        <w:t>策划</w:t>
      </w:r>
      <w:r>
        <w:rPr>
          <w:rFonts w:ascii="Times New Roman" w:hAnsi="Times New Roman" w:eastAsia="方正小标宋_GBK" w:cs="Times New Roman"/>
          <w:sz w:val="44"/>
          <w:szCs w:val="44"/>
          <w:lang w:bidi="ar"/>
        </w:rPr>
        <w:t>执行服务</w:t>
      </w:r>
      <w:r>
        <w:rPr>
          <w:rFonts w:hint="eastAsia" w:ascii="Times New Roman" w:hAnsi="Times New Roman" w:eastAsia="方正小标宋_GBK" w:cs="Times New Roman"/>
          <w:sz w:val="44"/>
          <w:szCs w:val="44"/>
          <w:lang w:bidi="ar"/>
        </w:rPr>
        <w:t>项目采购需求</w:t>
      </w:r>
    </w:p>
    <w:bookmarkEnd w:id="46"/>
    <w:p>
      <w:pPr>
        <w:spacing w:line="580" w:lineRule="exact"/>
        <w:ind w:firstLine="642" w:firstLineChars="200"/>
        <w:rPr>
          <w:rFonts w:ascii="仿宋_GB2312" w:hAnsi="仿宋_GB2312" w:eastAsia="仿宋_GB2312" w:cs="仿宋_GB2312"/>
          <w:b/>
          <w:bCs/>
          <w:color w:val="1C1F23"/>
          <w:sz w:val="32"/>
          <w:szCs w:val="32"/>
          <w:shd w:val="clear" w:color="auto" w:fill="FFFFFF"/>
        </w:rPr>
      </w:pPr>
    </w:p>
    <w:p>
      <w:pPr>
        <w:spacing w:line="580" w:lineRule="exact"/>
        <w:ind w:firstLine="640" w:firstLineChars="200"/>
        <w:rPr>
          <w:rFonts w:hint="eastAsia" w:ascii="黑体" w:hAnsi="黑体" w:eastAsia="黑体" w:cs="黑体"/>
          <w:b w:val="0"/>
          <w:bCs w:val="0"/>
          <w:color w:val="1C1F23"/>
          <w:sz w:val="32"/>
          <w:szCs w:val="32"/>
          <w:shd w:val="clear" w:color="auto" w:fill="FFFFFF"/>
        </w:rPr>
      </w:pPr>
      <w:r>
        <w:rPr>
          <w:rFonts w:hint="eastAsia" w:ascii="黑体" w:hAnsi="黑体" w:eastAsia="黑体" w:cs="黑体"/>
          <w:b w:val="0"/>
          <w:bCs w:val="0"/>
          <w:color w:val="1C1F23"/>
          <w:sz w:val="32"/>
          <w:szCs w:val="32"/>
          <w:shd w:val="clear" w:color="auto" w:fill="FFFFFF"/>
        </w:rPr>
        <w:t>一、采购背景</w:t>
      </w:r>
    </w:p>
    <w:p>
      <w:pPr>
        <w:spacing w:line="580" w:lineRule="exact"/>
        <w:ind w:firstLine="640" w:firstLineChars="200"/>
        <w:rPr>
          <w:sz w:val="28"/>
          <w:szCs w:val="28"/>
        </w:rPr>
      </w:pPr>
      <w:r>
        <w:rPr>
          <w:rFonts w:hint="eastAsia" w:ascii="仿宋_GB2312" w:hAnsi="仿宋_GB2312" w:eastAsia="仿宋_GB2312" w:cs="仿宋_GB2312"/>
          <w:color w:val="1C1F23"/>
          <w:sz w:val="32"/>
          <w:szCs w:val="32"/>
          <w:shd w:val="clear" w:color="auto" w:fill="FFFFFF"/>
        </w:rPr>
        <w:t>为深入贯彻国家人工智能发展战略，加速人工智能技术与实体经济的深度融合，推动AI创新成果转化为新质生产力，广西将举办“2025首届国际人形机器人街舞邀请赛”活动。</w:t>
      </w:r>
      <w:r>
        <w:rPr>
          <w:rFonts w:hint="eastAsia" w:ascii="仿宋_GB2312" w:hAnsi="仿宋_GB2312" w:eastAsia="仿宋_GB2312" w:cs="仿宋_GB2312"/>
          <w:color w:val="1C1F23"/>
          <w:sz w:val="32"/>
          <w:szCs w:val="32"/>
          <w:shd w:val="clear" w:color="auto" w:fill="FFFFFF"/>
          <w:lang w:eastAsia="zh-CN"/>
        </w:rPr>
        <w:t>我局拟</w:t>
      </w:r>
      <w:r>
        <w:rPr>
          <w:rFonts w:hint="eastAsia" w:ascii="仿宋_GB2312" w:hAnsi="仿宋_GB2312" w:eastAsia="仿宋_GB2312" w:cs="仿宋_GB2312"/>
          <w:color w:val="1C1F23"/>
          <w:sz w:val="32"/>
          <w:szCs w:val="32"/>
          <w:shd w:val="clear" w:color="auto" w:fill="FFFFFF"/>
        </w:rPr>
        <w:t>采购“2025首届国际人形机器人街舞邀请赛”的策划邀请服务、技术创作服务、赛事组织服务</w:t>
      </w:r>
      <w:r>
        <w:rPr>
          <w:rFonts w:hint="eastAsia" w:ascii="仿宋_GB2312" w:hAnsi="仿宋_GB2312" w:eastAsia="仿宋_GB2312" w:cs="仿宋_GB2312"/>
          <w:color w:val="1C1F23"/>
          <w:sz w:val="28"/>
          <w:szCs w:val="28"/>
          <w:shd w:val="clear" w:color="auto" w:fill="FFFFFF"/>
        </w:rPr>
        <w:t>。</w:t>
      </w:r>
    </w:p>
    <w:p>
      <w:pPr>
        <w:spacing w:line="580" w:lineRule="exact"/>
        <w:ind w:firstLine="640" w:firstLineChars="200"/>
        <w:rPr>
          <w:rFonts w:hint="eastAsia" w:ascii="黑体" w:hAnsi="黑体" w:eastAsia="黑体" w:cs="黑体"/>
          <w:b w:val="0"/>
          <w:bCs w:val="0"/>
          <w:color w:val="1C1F23"/>
          <w:sz w:val="32"/>
          <w:szCs w:val="32"/>
          <w:shd w:val="clear" w:color="auto" w:fill="FFFFFF"/>
        </w:rPr>
      </w:pPr>
      <w:r>
        <w:rPr>
          <w:rFonts w:hint="eastAsia" w:ascii="黑体" w:hAnsi="黑体" w:eastAsia="黑体" w:cs="黑体"/>
          <w:b w:val="0"/>
          <w:bCs w:val="0"/>
          <w:color w:val="1C1F23"/>
          <w:sz w:val="32"/>
          <w:szCs w:val="32"/>
          <w:shd w:val="clear" w:color="auto" w:fill="FFFFFF"/>
        </w:rPr>
        <w:t>二、采购需求及服务内容</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采购具身机器人行业专业机构服务，提供“</w:t>
      </w:r>
      <w:r>
        <w:rPr>
          <w:rFonts w:hint="eastAsia" w:ascii="仿宋_GB2312" w:hAnsi="仿宋_GB2312" w:eastAsia="仿宋_GB2312" w:cs="仿宋_GB2312"/>
          <w:color w:val="1C1F23"/>
          <w:sz w:val="32"/>
          <w:szCs w:val="32"/>
          <w:shd w:val="clear" w:color="auto" w:fill="FFFFFF"/>
          <w:lang w:bidi="ar"/>
        </w:rPr>
        <w:t>2025首届国际街舞邀请赛</w:t>
      </w:r>
      <w:r>
        <w:rPr>
          <w:rFonts w:hint="eastAsia" w:ascii="仿宋_GB2312" w:hAnsi="仿宋_GB2312" w:eastAsia="仿宋_GB2312" w:cs="仿宋_GB2312"/>
          <w:color w:val="1C1F23"/>
          <w:sz w:val="32"/>
          <w:szCs w:val="32"/>
          <w:shd w:val="clear" w:color="auto" w:fill="FFFFFF"/>
        </w:rPr>
        <w:t>”的赛事组织服务、策划邀请服务、技术创作服务，具体服务内容如下：</w:t>
      </w:r>
    </w:p>
    <w:p>
      <w:pPr>
        <w:spacing w:line="580" w:lineRule="exact"/>
        <w:ind w:firstLine="640" w:firstLineChars="200"/>
        <w:rPr>
          <w:rFonts w:hint="eastAsia" w:ascii="楷体" w:hAnsi="楷体" w:eastAsia="楷体" w:cs="楷体"/>
          <w:b/>
          <w:bCs/>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 </w:t>
      </w:r>
      <w:r>
        <w:rPr>
          <w:rFonts w:hint="eastAsia" w:ascii="楷体" w:hAnsi="楷体" w:eastAsia="楷体" w:cs="楷体"/>
          <w:b/>
          <w:bCs/>
          <w:color w:val="1C1F23"/>
          <w:sz w:val="32"/>
          <w:szCs w:val="32"/>
          <w:shd w:val="clear" w:color="auto" w:fill="FFFFFF"/>
        </w:rPr>
        <w:t>（一）</w:t>
      </w:r>
      <w:r>
        <w:rPr>
          <w:rFonts w:ascii="楷体" w:hAnsi="楷体" w:eastAsia="楷体" w:cs="楷体"/>
          <w:b/>
          <w:bCs/>
          <w:color w:val="1C1F23"/>
          <w:sz w:val="32"/>
          <w:szCs w:val="32"/>
          <w:shd w:val="clear" w:color="auto" w:fill="FFFFFF"/>
        </w:rPr>
        <w:t>策划邀请服务</w:t>
      </w:r>
      <w:r>
        <w:rPr>
          <w:rFonts w:hint="eastAsia" w:ascii="楷体" w:hAnsi="楷体" w:eastAsia="楷体" w:cs="楷体"/>
          <w:b/>
          <w:bCs/>
          <w:color w:val="1C1F23"/>
          <w:sz w:val="32"/>
          <w:szCs w:val="32"/>
          <w:shd w:val="clear" w:color="auto" w:fill="FFFFFF"/>
        </w:rPr>
        <w:t xml:space="preserve">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1.赛事技术方案策划服务 </w:t>
      </w:r>
    </w:p>
    <w:p>
      <w:pPr>
        <w:numPr>
          <w:ilvl w:val="0"/>
          <w:numId w:val="0"/>
        </w:numPr>
        <w:ind w:firstLine="642" w:firstLineChars="200"/>
        <w:rPr>
          <w:rFonts w:hint="eastAsia" w:ascii="仿宋_GB2312" w:hAnsi="仿宋_GB2312" w:eastAsia="仿宋_GB2312" w:cs="仿宋_GB2312"/>
          <w:kern w:val="2"/>
          <w:sz w:val="32"/>
          <w:szCs w:val="32"/>
          <w:lang w:val="en-US" w:eastAsia="zh-CN" w:bidi="ar-SA"/>
          <w14:ligatures w14:val="standardContextual"/>
        </w:rPr>
      </w:pPr>
      <w:r>
        <w:rPr>
          <w:rFonts w:hint="eastAsia" w:ascii="仿宋_GB2312" w:hAnsi="仿宋_GB2312" w:eastAsia="仿宋_GB2312" w:cs="仿宋_GB2312"/>
          <w:b/>
          <w:bCs/>
          <w:color w:val="1C1F23"/>
          <w:sz w:val="32"/>
          <w:szCs w:val="32"/>
          <w:shd w:val="clear" w:color="auto" w:fill="FFFFFF"/>
        </w:rPr>
        <w:t>（1）项目策划与执行：</w:t>
      </w:r>
      <w:r>
        <w:rPr>
          <w:rFonts w:hint="eastAsia" w:ascii="仿宋_GB2312" w:hAnsi="仿宋_GB2312" w:eastAsia="仿宋_GB2312" w:cs="仿宋_GB2312"/>
          <w:kern w:val="2"/>
          <w:sz w:val="32"/>
          <w:szCs w:val="32"/>
          <w:lang w:val="en-US" w:eastAsia="zh-CN" w:bidi="ar-SA"/>
          <w14:ligatures w14:val="standardContextual"/>
        </w:rPr>
        <w:t xml:space="preserve">本次赛事参赛队伍需要展现机器人模仿街舞能力和自由发挥街舞能力。策划团队需要以技术保障为主策划线，需要提供技术视角的赛事保障方案，并根据该方案安排人员完成100天内的项目管理和资源调度工作以确保各项工作有序受控。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（2）赛事专家组：</w:t>
      </w:r>
      <w:r>
        <w:rPr>
          <w:rFonts w:ascii="仿宋_GB2312" w:hAnsi="仿宋_GB2312" w:eastAsia="仿宋_GB2312" w:cs="仿宋_GB2312"/>
          <w:color w:val="1C1F23"/>
          <w:sz w:val="32"/>
          <w:szCs w:val="32"/>
          <w:shd w:val="clear" w:color="auto" w:fill="FFFFFF"/>
        </w:rPr>
        <w:t>邀请机器人专家</w:t>
      </w:r>
      <w:r>
        <w:rPr>
          <w:rFonts w:hint="eastAsia" w:ascii="仿宋_GB2312" w:hAnsi="仿宋_GB2312" w:eastAsia="仿宋_GB2312" w:cs="仿宋_GB2312"/>
          <w:color w:val="1C1F23"/>
          <w:sz w:val="32"/>
          <w:szCs w:val="32"/>
          <w:shd w:val="clear" w:color="auto" w:fill="FFFFFF"/>
        </w:rPr>
        <w:t>、艺术家等</w:t>
      </w:r>
      <w:r>
        <w:rPr>
          <w:rFonts w:ascii="仿宋_GB2312" w:hAnsi="仿宋_GB2312" w:eastAsia="仿宋_GB2312" w:cs="仿宋_GB2312"/>
          <w:color w:val="1C1F23"/>
          <w:sz w:val="32"/>
          <w:szCs w:val="32"/>
          <w:shd w:val="clear" w:color="auto" w:fill="FFFFFF"/>
        </w:rPr>
        <w:t>成立专家组（其中国家级具身机器人专家不低于3人）</w:t>
      </w:r>
      <w:r>
        <w:rPr>
          <w:rFonts w:hint="eastAsia" w:ascii="仿宋_GB2312" w:hAnsi="仿宋_GB2312" w:eastAsia="仿宋_GB2312" w:cs="仿宋_GB2312"/>
          <w:color w:val="1C1F23"/>
          <w:sz w:val="32"/>
          <w:szCs w:val="32"/>
          <w:shd w:val="clear" w:color="auto" w:fill="FFFFFF"/>
        </w:rPr>
        <w:t>。</w:t>
      </w:r>
    </w:p>
    <w:p>
      <w:pPr>
        <w:numPr>
          <w:ilvl w:val="0"/>
          <w:numId w:val="1"/>
        </w:num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制定《赛</w:t>
      </w:r>
      <w:r>
        <w:rPr>
          <w:rFonts w:hint="eastAsia" w:ascii="仿宋_GB2312" w:hAnsi="仿宋_GB2312" w:eastAsia="仿宋_GB2312" w:cs="仿宋_GB2312"/>
          <w:b/>
          <w:bCs/>
          <w:color w:val="1C1F23"/>
          <w:sz w:val="32"/>
          <w:szCs w:val="32"/>
          <w:shd w:val="clear" w:color="auto" w:fill="FFFFFF"/>
        </w:rPr>
        <w:t>事技术保障方案》：</w:t>
      </w:r>
      <w:r>
        <w:rPr>
          <w:rFonts w:ascii="仿宋_GB2312" w:hAnsi="仿宋_GB2312" w:eastAsia="仿宋_GB2312" w:cs="仿宋_GB2312"/>
          <w:color w:val="1C1F23"/>
          <w:sz w:val="32"/>
          <w:szCs w:val="32"/>
          <w:shd w:val="clear" w:color="auto" w:fill="FFFFFF"/>
        </w:rPr>
        <w:t>由专家组与策划团队共同企划制定《赛事技术保障方案》并作可行性评估</w:t>
      </w:r>
      <w:r>
        <w:rPr>
          <w:rFonts w:hint="eastAsia" w:ascii="仿宋_GB2312" w:hAnsi="仿宋_GB2312" w:eastAsia="仿宋_GB2312" w:cs="仿宋_GB2312"/>
          <w:color w:val="1C1F23"/>
          <w:sz w:val="32"/>
          <w:szCs w:val="32"/>
          <w:shd w:val="clear" w:color="auto" w:fill="FFFFFF"/>
        </w:rPr>
        <w:t>，用以作为赛事组织和比赛会场搭建的技术指导。</w:t>
      </w:r>
    </w:p>
    <w:p>
      <w:pPr>
        <w:numPr>
          <w:ilvl w:val="0"/>
          <w:numId w:val="1"/>
        </w:num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制定《人形机器人街舞大赛评分标准》：</w:t>
      </w:r>
      <w:r>
        <w:rPr>
          <w:rFonts w:hint="eastAsia" w:ascii="仿宋_GB2312" w:hAnsi="仿宋_GB2312" w:eastAsia="仿宋_GB2312" w:cs="仿宋_GB2312"/>
          <w:color w:val="1C1F23"/>
          <w:sz w:val="32"/>
          <w:szCs w:val="32"/>
          <w:shd w:val="clear" w:color="auto" w:fill="FFFFFF"/>
        </w:rPr>
        <w:t>策划团队协同机器人专家组、街舞表演艺术家、舞台艺术指导等专家共同编写《人形机器人街舞大赛评分标准》。</w:t>
      </w:r>
    </w:p>
    <w:p>
      <w:pPr>
        <w:numPr>
          <w:ilvl w:val="0"/>
          <w:numId w:val="1"/>
        </w:num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关键节点控制：</w:t>
      </w:r>
      <w:r>
        <w:rPr>
          <w:rFonts w:hint="eastAsia" w:ascii="仿宋_GB2312" w:hAnsi="仿宋_GB2312" w:eastAsia="仿宋_GB2312" w:cs="仿宋_GB2312"/>
          <w:color w:val="1C1F23"/>
          <w:sz w:val="32"/>
          <w:szCs w:val="32"/>
          <w:shd w:val="clear" w:color="auto" w:fill="FFFFFF"/>
        </w:rPr>
        <w:t>组织“人形机器人街舞创作团队”阶段验收（预计9个队伍异地验收）、彩排（预计3次）工作。</w:t>
      </w:r>
    </w:p>
    <w:p>
      <w:pPr>
        <w:numPr>
          <w:ilvl w:val="0"/>
          <w:numId w:val="1"/>
        </w:num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制定《人形机器人比赛现场保障方案》：</w:t>
      </w:r>
      <w:r>
        <w:rPr>
          <w:rFonts w:hint="eastAsia" w:ascii="仿宋_GB2312" w:hAnsi="仿宋_GB2312" w:eastAsia="仿宋_GB2312" w:cs="仿宋_GB2312"/>
          <w:color w:val="1C1F23"/>
          <w:sz w:val="32"/>
          <w:szCs w:val="32"/>
          <w:shd w:val="clear" w:color="auto" w:fill="FFFFFF"/>
        </w:rPr>
        <w:t>组织制定《人形机器人比赛现场保障方案》并指导实施。</w:t>
      </w:r>
    </w:p>
    <w:p>
      <w:pPr>
        <w:numPr>
          <w:ilvl w:val="0"/>
          <w:numId w:val="1"/>
        </w:num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提供专业技术支撑：</w:t>
      </w:r>
      <w:r>
        <w:rPr>
          <w:rFonts w:hint="eastAsia" w:ascii="仿宋_GB2312" w:hAnsi="仿宋_GB2312" w:eastAsia="仿宋_GB2312" w:cs="仿宋_GB2312"/>
          <w:color w:val="1C1F23"/>
          <w:sz w:val="32"/>
          <w:szCs w:val="32"/>
          <w:shd w:val="clear" w:color="auto" w:fill="FFFFFF"/>
        </w:rPr>
        <w:t>根据项目需要协调项目外部组织（如主机厂、行业协会等）开展技术咨询和沟通（厂商技术指导需要付费）。为项目内部团队提供技术保障、为媒体传播提供技术支持。为媒体推广传播提供技术释义与传播通告（技术内容与审核）。</w:t>
      </w:r>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2.表演团队邀请</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（1）队伍邀请：</w:t>
      </w:r>
      <w:r>
        <w:rPr>
          <w:rFonts w:hint="eastAsia" w:ascii="仿宋_GB2312" w:hAnsi="仿宋_GB2312" w:eastAsia="仿宋_GB2312" w:cs="仿宋_GB2312"/>
          <w:color w:val="1C1F23"/>
          <w:sz w:val="32"/>
          <w:szCs w:val="32"/>
          <w:shd w:val="clear" w:color="auto" w:fill="FFFFFF"/>
        </w:rPr>
        <w:t>机器人表演团队参赛邀请，邀请、甄选使用头部机器人品牌的队伍参赛9个，每队派出1台~2台人形机器人。</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（2）配合准备：</w:t>
      </w:r>
      <w:r>
        <w:rPr>
          <w:rFonts w:hint="eastAsia" w:ascii="仿宋_GB2312" w:hAnsi="仿宋_GB2312" w:eastAsia="仿宋_GB2312" w:cs="仿宋_GB2312"/>
          <w:color w:val="1C1F23"/>
          <w:sz w:val="32"/>
          <w:szCs w:val="32"/>
          <w:shd w:val="clear" w:color="auto" w:fill="FFFFFF"/>
        </w:rPr>
        <w:t>参赛队伍配合调试，在签约后的60天内，配合技术支持团队对表演舞蹈做调试（预计7天)、测试（预计3天)、阶段评审（预计2天）、配合彩排预计总时长3天。</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（3）配合涂装（穿戴）：</w:t>
      </w:r>
      <w:r>
        <w:rPr>
          <w:rFonts w:hint="eastAsia" w:ascii="仿宋_GB2312" w:hAnsi="仿宋_GB2312" w:eastAsia="仿宋_GB2312" w:cs="仿宋_GB2312"/>
          <w:color w:val="1C1F23"/>
          <w:sz w:val="32"/>
          <w:szCs w:val="32"/>
          <w:shd w:val="clear" w:color="auto" w:fill="FFFFFF"/>
        </w:rPr>
        <w:t>需要配合舞美专家的外形设计对机器人的外覆盖件进行试妆以及最终涂装。（表演结束后涂装由参赛队伍自行清除）。</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（4）参赛产品性能要求，保障最新款技术产品参赛，保证舞蹈动作流程及性能稳定，现场灵活性、趣味性及互动性（不少于6个品牌的最新产品）。</w:t>
      </w:r>
    </w:p>
    <w:p>
      <w:pPr>
        <w:spacing w:line="580" w:lineRule="exact"/>
        <w:ind w:firstLine="640" w:firstLineChars="200"/>
        <w:rPr>
          <w:rFonts w:hint="default"/>
        </w:rPr>
      </w:pPr>
      <w:r>
        <w:rPr>
          <w:rFonts w:hint="eastAsia" w:ascii="仿宋_GB2312" w:hAnsi="仿宋_GB2312" w:eastAsia="仿宋_GB2312" w:cs="仿宋_GB2312"/>
          <w:color w:val="1C1F23"/>
          <w:sz w:val="32"/>
          <w:szCs w:val="32"/>
          <w:shd w:val="clear" w:color="auto" w:fill="FFFFFF"/>
        </w:rPr>
        <w:t xml:space="preserve">（5）上述费用包括机器人往返南宁物流费用、保险费用、操作人员差旅、操作人员薪酬（含加班费）、设备预演损耗、设备涂装恢复费用。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3.机器人外观再设计</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（1）外观设计：</w:t>
      </w:r>
      <w:r>
        <w:rPr>
          <w:rFonts w:ascii="仿宋_GB2312" w:hAnsi="仿宋_GB2312" w:eastAsia="仿宋_GB2312" w:cs="仿宋_GB2312"/>
          <w:color w:val="1C1F23"/>
          <w:sz w:val="32"/>
          <w:szCs w:val="32"/>
          <w:shd w:val="clear" w:color="auto" w:fill="FFFFFF"/>
        </w:rPr>
        <w:t>由舞美服装设计专家根据机器人品牌和表演曲目特征设计表演时的外观（共计9套）。</w:t>
      </w:r>
      <w:r>
        <w:rPr>
          <w:rFonts w:hint="eastAsia" w:ascii="仿宋_GB2312" w:hAnsi="仿宋_GB2312" w:eastAsia="仿宋_GB2312" w:cs="仿宋_GB2312"/>
          <w:color w:val="1C1F23"/>
          <w:sz w:val="32"/>
          <w:szCs w:val="32"/>
          <w:shd w:val="clear" w:color="auto" w:fill="FFFFFF"/>
        </w:rPr>
        <w:t xml:space="preserve"> </w:t>
      </w:r>
    </w:p>
    <w:p>
      <w:pPr>
        <w:spacing w:line="580" w:lineRule="exact"/>
        <w:ind w:firstLine="642" w:firstLineChars="200"/>
        <w:rPr>
          <w:rFonts w:hint="default"/>
        </w:rPr>
      </w:pPr>
      <w:r>
        <w:rPr>
          <w:rFonts w:ascii="仿宋_GB2312" w:hAnsi="仿宋_GB2312" w:eastAsia="仿宋_GB2312" w:cs="仿宋_GB2312"/>
          <w:b/>
          <w:bCs/>
          <w:color w:val="1C1F23"/>
          <w:sz w:val="32"/>
          <w:szCs w:val="32"/>
          <w:shd w:val="clear" w:color="auto" w:fill="FFFFFF"/>
        </w:rPr>
        <w:t>（2）服装涂装制作：</w:t>
      </w:r>
      <w:r>
        <w:rPr>
          <w:rFonts w:ascii="仿宋_GB2312" w:hAnsi="仿宋_GB2312" w:eastAsia="仿宋_GB2312" w:cs="仿宋_GB2312"/>
          <w:color w:val="1C1F23"/>
          <w:sz w:val="32"/>
          <w:szCs w:val="32"/>
          <w:shd w:val="clear" w:color="auto" w:fill="FFFFFF"/>
        </w:rPr>
        <w:t>经计算机效果图评审通过后，制作9套机器人表演外观（可以是服饰或者涂装）。</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4.机器人现场支持环境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（1）调试操控环境建立：</w:t>
      </w:r>
      <w:r>
        <w:rPr>
          <w:rFonts w:ascii="仿宋_GB2312" w:hAnsi="仿宋_GB2312" w:eastAsia="仿宋_GB2312" w:cs="仿宋_GB2312"/>
          <w:color w:val="1C1F23"/>
          <w:sz w:val="32"/>
          <w:szCs w:val="32"/>
          <w:shd w:val="clear" w:color="auto" w:fill="FFFFFF"/>
        </w:rPr>
        <w:t>建立现场局域网（带宽不可低于1000M</w:t>
      </w:r>
      <w:r>
        <w:rPr>
          <w:rFonts w:hint="eastAsia" w:ascii="仿宋_GB2312" w:hAnsi="仿宋_GB2312" w:eastAsia="仿宋_GB2312" w:cs="仿宋_GB2312"/>
          <w:color w:val="1C1F23"/>
          <w:sz w:val="32"/>
          <w:szCs w:val="32"/>
          <w:shd w:val="clear" w:color="auto" w:fill="FFFFFF"/>
        </w:rPr>
        <w:t>，可以访问互联网</w:t>
      </w:r>
      <w:r>
        <w:rPr>
          <w:rFonts w:ascii="仿宋_GB2312" w:hAnsi="仿宋_GB2312" w:eastAsia="仿宋_GB2312" w:cs="仿宋_GB2312"/>
          <w:color w:val="1C1F23"/>
          <w:sz w:val="32"/>
          <w:szCs w:val="32"/>
          <w:shd w:val="clear" w:color="auto" w:fill="FFFFFF"/>
        </w:rPr>
        <w:t>）满足9</w:t>
      </w:r>
      <w:r>
        <w:rPr>
          <w:rFonts w:hint="eastAsia" w:ascii="仿宋_GB2312" w:hAnsi="仿宋_GB2312" w:eastAsia="仿宋_GB2312" w:cs="仿宋_GB2312"/>
          <w:color w:val="1C1F23"/>
          <w:sz w:val="32"/>
          <w:szCs w:val="32"/>
          <w:shd w:val="clear" w:color="auto" w:fill="FFFFFF"/>
        </w:rPr>
        <w:t>个</w:t>
      </w:r>
      <w:r>
        <w:rPr>
          <w:rFonts w:ascii="仿宋_GB2312" w:hAnsi="仿宋_GB2312" w:eastAsia="仿宋_GB2312" w:cs="仿宋_GB2312"/>
          <w:color w:val="1C1F23"/>
          <w:sz w:val="32"/>
          <w:szCs w:val="32"/>
          <w:shd w:val="clear" w:color="auto" w:fill="FFFFFF"/>
        </w:rPr>
        <w:t>队伍</w:t>
      </w:r>
      <w:r>
        <w:rPr>
          <w:rFonts w:hint="eastAsia" w:ascii="仿宋_GB2312" w:hAnsi="仿宋_GB2312" w:eastAsia="仿宋_GB2312" w:cs="仿宋_GB2312"/>
          <w:color w:val="1C1F23"/>
          <w:sz w:val="32"/>
          <w:szCs w:val="32"/>
          <w:shd w:val="clear" w:color="auto" w:fill="FFFFFF"/>
        </w:rPr>
        <w:t>及表演机器人（预计超过20台机器人设备）同时</w:t>
      </w:r>
      <w:r>
        <w:rPr>
          <w:rFonts w:ascii="仿宋_GB2312" w:hAnsi="仿宋_GB2312" w:eastAsia="仿宋_GB2312" w:cs="仿宋_GB2312"/>
          <w:color w:val="1C1F23"/>
          <w:sz w:val="32"/>
          <w:szCs w:val="32"/>
          <w:shd w:val="clear" w:color="auto" w:fill="FFFFFF"/>
        </w:rPr>
        <w:t>调试和操作的网络需求。无线WiFi覆盖前后台，确保机器人前后台调度与表演。建立机器人现场调试所需软硬件环境。</w:t>
      </w:r>
    </w:p>
    <w:p>
      <w:pPr>
        <w:numPr>
          <w:ilvl w:val="0"/>
          <w:numId w:val="2"/>
        </w:num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充电调试区域建立：</w:t>
      </w:r>
      <w:r>
        <w:rPr>
          <w:rFonts w:ascii="仿宋_GB2312" w:hAnsi="仿宋_GB2312" w:eastAsia="仿宋_GB2312" w:cs="仿宋_GB2312"/>
          <w:color w:val="1C1F23"/>
          <w:sz w:val="32"/>
          <w:szCs w:val="32"/>
          <w:shd w:val="clear" w:color="auto" w:fill="FFFFFF"/>
        </w:rPr>
        <w:t>建立机器人充电区域保障充电安全高效，预计同场机器人超过20台，需考虑超过10台设备同时充电需求，平均每只充电器在功率1kw。需准备机器人调试所需支架等辅助设施。</w:t>
      </w:r>
    </w:p>
    <w:p>
      <w:pPr>
        <w:numPr>
          <w:ilvl w:val="0"/>
          <w:numId w:val="2"/>
        </w:numPr>
        <w:spacing w:line="580" w:lineRule="exact"/>
        <w:ind w:firstLine="642"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通行地面：</w:t>
      </w:r>
      <w:r>
        <w:rPr>
          <w:rFonts w:hint="eastAsia" w:ascii="仿宋_GB2312" w:hAnsi="仿宋_GB2312" w:eastAsia="仿宋_GB2312" w:cs="仿宋_GB2312"/>
          <w:color w:val="1C1F23"/>
          <w:sz w:val="32"/>
          <w:szCs w:val="32"/>
          <w:shd w:val="clear" w:color="auto" w:fill="FFFFFF"/>
        </w:rPr>
        <w:t>需考虑机器人特质</w:t>
      </w:r>
      <w:r>
        <w:rPr>
          <w:rFonts w:hint="eastAsia" w:ascii="仿宋_GB2312" w:hAnsi="仿宋_GB2312" w:eastAsia="仿宋_GB2312" w:cs="仿宋_GB2312"/>
          <w:color w:val="1C1F23"/>
          <w:sz w:val="32"/>
          <w:szCs w:val="32"/>
          <w:shd w:val="clear" w:color="auto" w:fill="FFFFFF"/>
          <w:lang w:val="en-US" w:eastAsia="zh-CN"/>
        </w:rPr>
        <w:t>提出</w:t>
      </w:r>
      <w:r>
        <w:rPr>
          <w:rFonts w:hint="eastAsia" w:ascii="仿宋_GB2312" w:hAnsi="仿宋_GB2312" w:eastAsia="仿宋_GB2312" w:cs="仿宋_GB2312"/>
          <w:color w:val="1C1F23"/>
          <w:sz w:val="32"/>
          <w:szCs w:val="32"/>
          <w:shd w:val="clear" w:color="auto" w:fill="FFFFFF"/>
        </w:rPr>
        <w:t>在舞台、候场区、通道区设立防滑地面、登台斜坡、上下台滑移设备等</w:t>
      </w:r>
      <w:r>
        <w:rPr>
          <w:rFonts w:hint="eastAsia" w:ascii="仿宋_GB2312" w:hAnsi="仿宋_GB2312" w:eastAsia="仿宋_GB2312" w:cs="仿宋_GB2312"/>
          <w:color w:val="1C1F23"/>
          <w:sz w:val="32"/>
          <w:szCs w:val="32"/>
          <w:shd w:val="clear" w:color="auto" w:fill="FFFFFF"/>
          <w:lang w:val="en-US" w:eastAsia="zh-CN"/>
        </w:rPr>
        <w:t>方面的技术要求和实施控制</w:t>
      </w:r>
      <w:r>
        <w:rPr>
          <w:rFonts w:hint="eastAsia" w:ascii="仿宋_GB2312" w:hAnsi="仿宋_GB2312" w:eastAsia="仿宋_GB2312" w:cs="仿宋_GB2312"/>
          <w:color w:val="1C1F23"/>
          <w:sz w:val="32"/>
          <w:szCs w:val="32"/>
          <w:shd w:val="clear" w:color="auto" w:fill="FFFFFF"/>
        </w:rPr>
        <w:t xml:space="preserve">。 </w:t>
      </w:r>
    </w:p>
    <w:p>
      <w:pPr>
        <w:numPr>
          <w:ilvl w:val="0"/>
          <w:numId w:val="0"/>
        </w:numPr>
        <w:spacing w:line="580" w:lineRule="exact"/>
        <w:rPr>
          <w:rFonts w:hint="default"/>
        </w:rPr>
      </w:pPr>
      <w:r>
        <w:rPr>
          <w:rFonts w:hint="eastAsia" w:ascii="仿宋_GB2312" w:hAnsi="仿宋_GB2312" w:eastAsia="仿宋_GB2312" w:cs="仿宋_GB2312"/>
          <w:b/>
          <w:bCs/>
          <w:color w:val="1C1F23"/>
          <w:sz w:val="32"/>
          <w:szCs w:val="32"/>
          <w:shd w:val="clear" w:color="auto" w:fill="FFFFFF"/>
          <w:lang w:val="en-US" w:eastAsia="zh-CN"/>
        </w:rPr>
        <w:t xml:space="preserve">    </w:t>
      </w:r>
      <w:r>
        <w:rPr>
          <w:rFonts w:hint="eastAsia" w:ascii="仿宋_GB2312" w:hAnsi="仿宋_GB2312" w:eastAsia="仿宋_GB2312" w:cs="仿宋_GB2312"/>
          <w:b/>
          <w:bCs/>
          <w:color w:val="1C1F23"/>
          <w:sz w:val="32"/>
          <w:szCs w:val="32"/>
          <w:shd w:val="clear" w:color="auto" w:fill="FFFFFF"/>
          <w:lang w:eastAsia="zh-CN"/>
        </w:rPr>
        <w:t>（</w:t>
      </w:r>
      <w:r>
        <w:rPr>
          <w:rFonts w:hint="eastAsia" w:ascii="仿宋_GB2312" w:hAnsi="仿宋_GB2312" w:eastAsia="仿宋_GB2312" w:cs="仿宋_GB2312"/>
          <w:b/>
          <w:bCs/>
          <w:color w:val="1C1F23"/>
          <w:sz w:val="32"/>
          <w:szCs w:val="32"/>
          <w:shd w:val="clear" w:color="auto" w:fill="FFFFFF"/>
          <w:lang w:val="en-US" w:eastAsia="zh-CN"/>
        </w:rPr>
        <w:t>4</w:t>
      </w:r>
      <w:r>
        <w:rPr>
          <w:rFonts w:hint="eastAsia" w:ascii="仿宋_GB2312" w:hAnsi="仿宋_GB2312" w:eastAsia="仿宋_GB2312" w:cs="仿宋_GB2312"/>
          <w:b/>
          <w:bCs/>
          <w:color w:val="1C1F23"/>
          <w:sz w:val="32"/>
          <w:szCs w:val="32"/>
          <w:shd w:val="clear" w:color="auto" w:fill="FFFFFF"/>
          <w:lang w:eastAsia="zh-CN"/>
        </w:rPr>
        <w:t>）</w:t>
      </w:r>
      <w:r>
        <w:rPr>
          <w:rFonts w:ascii="仿宋_GB2312" w:hAnsi="仿宋_GB2312" w:eastAsia="仿宋_GB2312" w:cs="仿宋_GB2312"/>
          <w:b/>
          <w:bCs/>
          <w:color w:val="1C1F23"/>
          <w:sz w:val="32"/>
          <w:szCs w:val="32"/>
          <w:shd w:val="clear" w:color="auto" w:fill="FFFFFF"/>
        </w:rPr>
        <w:t>专人保障：</w:t>
      </w:r>
      <w:r>
        <w:rPr>
          <w:rFonts w:hint="eastAsia" w:ascii="仿宋_GB2312" w:hAnsi="仿宋_GB2312" w:eastAsia="仿宋_GB2312" w:cs="仿宋_GB2312"/>
          <w:color w:val="1C1F23"/>
          <w:sz w:val="32"/>
          <w:szCs w:val="32"/>
          <w:shd w:val="clear" w:color="auto" w:fill="FFFFFF"/>
        </w:rPr>
        <w:t>彩排和比赛时提供应急保障冗余措施及现场技术保障人员。</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5.暖场具身机器人表演</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（1）暖场舞蹈：</w:t>
      </w:r>
      <w:r>
        <w:rPr>
          <w:rFonts w:hint="eastAsia" w:ascii="仿宋_GB2312" w:hAnsi="仿宋_GB2312" w:eastAsia="仿宋_GB2312" w:cs="仿宋_GB2312"/>
          <w:color w:val="1C1F23"/>
          <w:sz w:val="32"/>
          <w:szCs w:val="32"/>
          <w:shd w:val="clear" w:color="auto" w:fill="FFFFFF"/>
        </w:rPr>
        <w:t xml:space="preserve">暖场舞蹈机器狗群舞（8只以上）可以表演不低于2个节目。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（2）开场舞蹈：</w:t>
      </w:r>
      <w:r>
        <w:rPr>
          <w:rFonts w:hint="eastAsia" w:ascii="仿宋_GB2312" w:hAnsi="仿宋_GB2312" w:eastAsia="仿宋_GB2312" w:cs="仿宋_GB2312"/>
          <w:color w:val="1C1F23"/>
          <w:sz w:val="32"/>
          <w:szCs w:val="32"/>
          <w:shd w:val="clear" w:color="auto" w:fill="FFFFFF"/>
        </w:rPr>
        <w:t xml:space="preserve">开场舞蹈人形机器人表演街舞1只。 </w:t>
      </w:r>
    </w:p>
    <w:p>
      <w:pPr>
        <w:spacing w:line="580" w:lineRule="exact"/>
        <w:ind w:firstLine="642" w:firstLineChars="200"/>
        <w:rPr>
          <w:rFonts w:hint="default"/>
        </w:rPr>
      </w:pPr>
      <w:r>
        <w:rPr>
          <w:rFonts w:hint="eastAsia" w:ascii="仿宋_GB2312" w:hAnsi="仿宋_GB2312" w:eastAsia="仿宋_GB2312" w:cs="仿宋_GB2312"/>
          <w:b/>
          <w:bCs/>
          <w:color w:val="1C1F23"/>
          <w:sz w:val="32"/>
          <w:szCs w:val="32"/>
          <w:shd w:val="clear" w:color="auto" w:fill="FFFFFF"/>
        </w:rPr>
        <w:t>（3）场间舞蹈互动：</w:t>
      </w:r>
      <w:r>
        <w:rPr>
          <w:rFonts w:hint="eastAsia" w:ascii="仿宋_GB2312" w:hAnsi="仿宋_GB2312" w:eastAsia="仿宋_GB2312" w:cs="仿宋_GB2312"/>
          <w:color w:val="1C1F23"/>
          <w:sz w:val="32"/>
          <w:szCs w:val="32"/>
          <w:shd w:val="clear" w:color="auto" w:fill="FFFFFF"/>
        </w:rPr>
        <w:t>场间互动及舞蹈安排轮足机器人（2只以上）表演（可以自由上下舞台楼梯）</w:t>
      </w:r>
      <w:r>
        <w:rPr>
          <w:rFonts w:hint="eastAsia" w:ascii="仿宋_GB2312" w:hAnsi="仿宋_GB2312" w:eastAsia="仿宋_GB2312" w:cs="仿宋_GB2312"/>
          <w:b/>
          <w:bCs/>
          <w:color w:val="1C1F23"/>
          <w:sz w:val="32"/>
          <w:szCs w:val="32"/>
          <w:shd w:val="clear" w:color="auto" w:fill="FFFFFF"/>
        </w:rPr>
        <w:t>。</w:t>
      </w:r>
    </w:p>
    <w:p>
      <w:pPr>
        <w:spacing w:line="580" w:lineRule="exact"/>
        <w:ind w:firstLine="642" w:firstLineChars="200"/>
        <w:rPr>
          <w:rFonts w:hint="eastAsia" w:ascii="楷体" w:hAnsi="楷体" w:eastAsia="楷体" w:cs="楷体"/>
          <w:b/>
          <w:bCs/>
          <w:color w:val="1C1F23"/>
          <w:sz w:val="32"/>
          <w:szCs w:val="32"/>
          <w:shd w:val="clear" w:color="auto" w:fill="FFFFFF"/>
        </w:rPr>
      </w:pPr>
      <w:r>
        <w:rPr>
          <w:rFonts w:hint="eastAsia" w:ascii="楷体" w:hAnsi="楷体" w:eastAsia="楷体" w:cs="楷体"/>
          <w:b/>
          <w:bCs/>
          <w:color w:val="1C1F23"/>
          <w:sz w:val="32"/>
          <w:szCs w:val="32"/>
          <w:shd w:val="clear" w:color="auto" w:fill="FFFFFF"/>
        </w:rPr>
        <w:t>（二）</w:t>
      </w:r>
      <w:r>
        <w:rPr>
          <w:rFonts w:ascii="楷体" w:hAnsi="楷体" w:eastAsia="楷体" w:cs="楷体"/>
          <w:b/>
          <w:bCs/>
          <w:color w:val="1C1F23"/>
          <w:sz w:val="32"/>
          <w:szCs w:val="32"/>
          <w:shd w:val="clear" w:color="auto" w:fill="FFFFFF"/>
        </w:rPr>
        <w:t>技术创作服务</w:t>
      </w:r>
      <w:r>
        <w:rPr>
          <w:rFonts w:hint="eastAsia" w:ascii="楷体" w:hAnsi="楷体" w:eastAsia="楷体" w:cs="楷体"/>
          <w:b/>
          <w:bCs/>
          <w:color w:val="1C1F23"/>
          <w:sz w:val="32"/>
          <w:szCs w:val="32"/>
          <w:shd w:val="clear" w:color="auto" w:fill="FFFFFF"/>
        </w:rPr>
        <w:t xml:space="preserve">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1.机器人街舞创作与再创作策划实施 </w:t>
      </w:r>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（1）策划与邀请：</w:t>
      </w:r>
      <w:r>
        <w:rPr>
          <w:rFonts w:ascii="仿宋_GB2312" w:hAnsi="仿宋_GB2312" w:eastAsia="仿宋_GB2312" w:cs="仿宋_GB2312"/>
          <w:color w:val="1C1F23"/>
          <w:sz w:val="32"/>
          <w:szCs w:val="32"/>
          <w:shd w:val="clear" w:color="auto" w:fill="FFFFFF"/>
        </w:rPr>
        <w:t>创作与再创作舞蹈方案策划</w:t>
      </w:r>
      <w:r>
        <w:rPr>
          <w:rFonts w:hint="eastAsia" w:ascii="仿宋_GB2312" w:hAnsi="仿宋_GB2312" w:eastAsia="仿宋_GB2312" w:cs="仿宋_GB2312"/>
          <w:color w:val="1C1F23"/>
          <w:sz w:val="32"/>
          <w:szCs w:val="32"/>
          <w:shd w:val="clear" w:color="auto" w:fill="FFFFFF"/>
          <w:lang w:eastAsia="zh-CN"/>
        </w:rPr>
        <w:t>，</w:t>
      </w:r>
      <w:r>
        <w:rPr>
          <w:rFonts w:hint="eastAsia" w:ascii="仿宋_GB2312" w:hAnsi="仿宋_GB2312" w:eastAsia="仿宋_GB2312" w:cs="仿宋_GB2312"/>
          <w:color w:val="1C1F23"/>
          <w:sz w:val="32"/>
          <w:szCs w:val="32"/>
          <w:shd w:val="clear" w:color="auto" w:fill="FFFFFF"/>
          <w:lang w:val="en-US" w:eastAsia="zh-CN"/>
        </w:rPr>
        <w:t>并</w:t>
      </w:r>
      <w:r>
        <w:rPr>
          <w:rFonts w:ascii="仿宋_GB2312" w:hAnsi="仿宋_GB2312" w:eastAsia="仿宋_GB2312" w:cs="仿宋_GB2312"/>
          <w:color w:val="1C1F23"/>
          <w:sz w:val="32"/>
          <w:szCs w:val="32"/>
          <w:shd w:val="clear" w:color="auto" w:fill="FFFFFF"/>
        </w:rPr>
        <w:t>寻找</w:t>
      </w:r>
      <w:r>
        <w:rPr>
          <w:rFonts w:hint="eastAsia" w:ascii="仿宋_GB2312" w:hAnsi="仿宋_GB2312" w:eastAsia="仿宋_GB2312" w:cs="仿宋_GB2312"/>
          <w:color w:val="1C1F23"/>
          <w:sz w:val="32"/>
          <w:szCs w:val="32"/>
          <w:shd w:val="clear" w:color="auto" w:fill="FFFFFF"/>
          <w:lang w:val="en-US" w:eastAsia="zh-CN"/>
        </w:rPr>
        <w:t>、</w:t>
      </w:r>
      <w:r>
        <w:rPr>
          <w:rFonts w:ascii="仿宋_GB2312" w:hAnsi="仿宋_GB2312" w:eastAsia="仿宋_GB2312" w:cs="仿宋_GB2312"/>
          <w:color w:val="1C1F23"/>
          <w:sz w:val="32"/>
          <w:szCs w:val="32"/>
          <w:shd w:val="clear" w:color="auto" w:fill="FFFFFF"/>
        </w:rPr>
        <w:t>评估</w:t>
      </w:r>
      <w:r>
        <w:rPr>
          <w:rFonts w:hint="eastAsia" w:ascii="仿宋_GB2312" w:hAnsi="仿宋_GB2312" w:eastAsia="仿宋_GB2312" w:cs="仿宋_GB2312"/>
          <w:color w:val="1C1F23"/>
          <w:sz w:val="32"/>
          <w:szCs w:val="32"/>
          <w:shd w:val="clear" w:color="auto" w:fill="FFFFFF"/>
          <w:lang w:val="en-US" w:eastAsia="zh-CN"/>
        </w:rPr>
        <w:t>和邀请人形机器人二次开发团队（以下简称：</w:t>
      </w:r>
      <w:r>
        <w:rPr>
          <w:rFonts w:ascii="仿宋_GB2312" w:hAnsi="仿宋_GB2312" w:eastAsia="仿宋_GB2312" w:cs="仿宋_GB2312"/>
          <w:color w:val="1C1F23"/>
          <w:sz w:val="32"/>
          <w:szCs w:val="32"/>
          <w:shd w:val="clear" w:color="auto" w:fill="FFFFFF"/>
        </w:rPr>
        <w:t>二开团队</w:t>
      </w:r>
      <w:r>
        <w:rPr>
          <w:rFonts w:hint="eastAsia" w:ascii="仿宋_GB2312" w:hAnsi="仿宋_GB2312" w:eastAsia="仿宋_GB2312" w:cs="仿宋_GB2312"/>
          <w:color w:val="1C1F23"/>
          <w:sz w:val="32"/>
          <w:szCs w:val="32"/>
          <w:shd w:val="clear" w:color="auto" w:fill="FFFFFF"/>
          <w:lang w:eastAsia="zh-CN"/>
        </w:rPr>
        <w:t>）</w:t>
      </w:r>
      <w:r>
        <w:rPr>
          <w:rFonts w:hint="eastAsia" w:ascii="仿宋_GB2312" w:hAnsi="仿宋_GB2312" w:eastAsia="仿宋_GB2312" w:cs="仿宋_GB2312"/>
          <w:color w:val="1C1F23"/>
          <w:sz w:val="32"/>
          <w:szCs w:val="32"/>
          <w:shd w:val="clear" w:color="auto" w:fill="FFFFFF"/>
        </w:rPr>
        <w:t>（预计2个以上）</w:t>
      </w:r>
      <w:r>
        <w:rPr>
          <w:rFonts w:hint="eastAsia" w:ascii="仿宋_GB2312" w:hAnsi="仿宋_GB2312" w:eastAsia="仿宋_GB2312" w:cs="仿宋_GB2312"/>
          <w:color w:val="1C1F23"/>
          <w:sz w:val="32"/>
          <w:szCs w:val="32"/>
          <w:shd w:val="clear" w:color="auto" w:fill="FFFFFF"/>
          <w:lang w:val="en-US" w:eastAsia="zh-CN"/>
        </w:rPr>
        <w:t>完成共计2支全新创作及4支再创作舞蹈的开发相关工作。期间需要</w:t>
      </w:r>
      <w:r>
        <w:rPr>
          <w:rFonts w:ascii="仿宋_GB2312" w:hAnsi="仿宋_GB2312" w:eastAsia="仿宋_GB2312" w:cs="仿宋_GB2312"/>
          <w:color w:val="1C1F23"/>
          <w:sz w:val="32"/>
          <w:szCs w:val="32"/>
          <w:shd w:val="clear" w:color="auto" w:fill="FFFFFF"/>
        </w:rPr>
        <w:t>协调受邀</w:t>
      </w:r>
      <w:r>
        <w:rPr>
          <w:rFonts w:hint="eastAsia" w:ascii="仿宋_GB2312" w:hAnsi="仿宋_GB2312" w:eastAsia="仿宋_GB2312" w:cs="仿宋_GB2312"/>
          <w:color w:val="1C1F23"/>
          <w:sz w:val="32"/>
          <w:szCs w:val="32"/>
          <w:shd w:val="clear" w:color="auto" w:fill="FFFFFF"/>
          <w:lang w:val="en-US" w:eastAsia="zh-CN"/>
        </w:rPr>
        <w:t>表演</w:t>
      </w:r>
      <w:r>
        <w:rPr>
          <w:rFonts w:ascii="仿宋_GB2312" w:hAnsi="仿宋_GB2312" w:eastAsia="仿宋_GB2312" w:cs="仿宋_GB2312"/>
          <w:color w:val="1C1F23"/>
          <w:sz w:val="32"/>
          <w:szCs w:val="32"/>
          <w:shd w:val="clear" w:color="auto" w:fill="FFFFFF"/>
        </w:rPr>
        <w:t>团队支持（共计</w:t>
      </w:r>
      <w:r>
        <w:rPr>
          <w:rFonts w:hint="eastAsia" w:ascii="仿宋_GB2312" w:hAnsi="仿宋_GB2312" w:eastAsia="仿宋_GB2312" w:cs="仿宋_GB2312"/>
          <w:color w:val="1C1F23"/>
          <w:sz w:val="32"/>
          <w:szCs w:val="32"/>
          <w:shd w:val="clear" w:color="auto" w:fill="FFFFFF"/>
          <w:lang w:val="en-US" w:eastAsia="zh-CN"/>
        </w:rPr>
        <w:t>6</w:t>
      </w:r>
      <w:r>
        <w:rPr>
          <w:rFonts w:ascii="仿宋_GB2312" w:hAnsi="仿宋_GB2312" w:eastAsia="仿宋_GB2312" w:cs="仿宋_GB2312"/>
          <w:color w:val="1C1F23"/>
          <w:sz w:val="32"/>
          <w:szCs w:val="32"/>
          <w:shd w:val="clear" w:color="auto" w:fill="FFFFFF"/>
        </w:rPr>
        <w:t>支</w:t>
      </w:r>
      <w:r>
        <w:rPr>
          <w:rFonts w:hint="eastAsia" w:ascii="仿宋_GB2312" w:hAnsi="仿宋_GB2312" w:eastAsia="仿宋_GB2312" w:cs="仿宋_GB2312"/>
          <w:color w:val="1C1F23"/>
          <w:sz w:val="32"/>
          <w:szCs w:val="32"/>
          <w:shd w:val="clear" w:color="auto" w:fill="FFFFFF"/>
          <w:lang w:val="en-US" w:eastAsia="zh-CN"/>
        </w:rPr>
        <w:t>创作和再创作</w:t>
      </w:r>
      <w:r>
        <w:rPr>
          <w:rFonts w:ascii="仿宋_GB2312" w:hAnsi="仿宋_GB2312" w:eastAsia="仿宋_GB2312" w:cs="仿宋_GB2312"/>
          <w:color w:val="1C1F23"/>
          <w:sz w:val="32"/>
          <w:szCs w:val="32"/>
          <w:shd w:val="clear" w:color="auto" w:fill="FFFFFF"/>
        </w:rPr>
        <w:t>舞蹈）。</w:t>
      </w:r>
    </w:p>
    <w:p>
      <w:pPr>
        <w:numPr>
          <w:ilvl w:val="0"/>
          <w:numId w:val="3"/>
        </w:num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实施过程控制：</w:t>
      </w:r>
    </w:p>
    <w:p>
      <w:pPr>
        <w:spacing w:line="580" w:lineRule="exact"/>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val="en-US" w:eastAsia="zh-CN"/>
        </w:rPr>
        <w:t xml:space="preserve">    </w:t>
      </w:r>
      <w:r>
        <w:rPr>
          <w:rFonts w:ascii="仿宋_GB2312" w:hAnsi="仿宋_GB2312" w:eastAsia="仿宋_GB2312" w:cs="仿宋_GB2312"/>
          <w:color w:val="1C1F23"/>
          <w:sz w:val="32"/>
          <w:szCs w:val="32"/>
          <w:shd w:val="clear" w:color="auto" w:fill="FFFFFF"/>
        </w:rPr>
        <w:t>1）60天内完成</w:t>
      </w:r>
      <w:r>
        <w:rPr>
          <w:rFonts w:hint="eastAsia" w:ascii="仿宋_GB2312" w:hAnsi="仿宋_GB2312" w:eastAsia="仿宋_GB2312" w:cs="仿宋_GB2312"/>
          <w:color w:val="1C1F23"/>
          <w:sz w:val="32"/>
          <w:szCs w:val="32"/>
          <w:shd w:val="clear" w:color="auto" w:fill="FFFFFF"/>
          <w:lang w:val="en-US" w:eastAsia="zh-CN"/>
        </w:rPr>
        <w:t>6</w:t>
      </w:r>
      <w:r>
        <w:rPr>
          <w:rFonts w:ascii="仿宋_GB2312" w:hAnsi="仿宋_GB2312" w:eastAsia="仿宋_GB2312" w:cs="仿宋_GB2312"/>
          <w:color w:val="1C1F23"/>
          <w:sz w:val="32"/>
          <w:szCs w:val="32"/>
          <w:shd w:val="clear" w:color="auto" w:fill="FFFFFF"/>
        </w:rPr>
        <w:t>支舞蹈创作、再创作和综合匹配调整的指导。</w:t>
      </w:r>
    </w:p>
    <w:p>
      <w:pPr>
        <w:spacing w:line="580" w:lineRule="exact"/>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val="en-US" w:eastAsia="zh-CN"/>
        </w:rPr>
        <w:t xml:space="preserve">    </w:t>
      </w:r>
      <w:r>
        <w:rPr>
          <w:rFonts w:ascii="仿宋_GB2312" w:hAnsi="仿宋_GB2312" w:eastAsia="仿宋_GB2312" w:cs="仿宋_GB2312"/>
          <w:color w:val="1C1F23"/>
          <w:sz w:val="32"/>
          <w:szCs w:val="32"/>
          <w:shd w:val="clear" w:color="auto" w:fill="FFFFFF"/>
        </w:rPr>
        <w:t>2）60天内对2支全新创作的60秒街舞舞蹈做不低于6次阶段验收。</w:t>
      </w:r>
    </w:p>
    <w:p>
      <w:pPr>
        <w:spacing w:line="580" w:lineRule="exact"/>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val="en-US" w:eastAsia="zh-CN"/>
        </w:rPr>
        <w:t xml:space="preserve">    </w:t>
      </w:r>
      <w:r>
        <w:rPr>
          <w:rFonts w:ascii="仿宋_GB2312" w:hAnsi="仿宋_GB2312" w:eastAsia="仿宋_GB2312" w:cs="仿宋_GB2312"/>
          <w:color w:val="1C1F23"/>
          <w:sz w:val="32"/>
          <w:szCs w:val="32"/>
          <w:shd w:val="clear" w:color="auto" w:fill="FFFFFF"/>
        </w:rPr>
        <w:t>3）60天内对4支再创作创作的60秒街舞舞蹈（其中再创作时长需啊哟超过40秒）做不低于4次阶段验收。</w:t>
      </w:r>
    </w:p>
    <w:p>
      <w:pPr>
        <w:spacing w:line="580" w:lineRule="exact"/>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val="en-US" w:eastAsia="zh-CN"/>
        </w:rPr>
        <w:t xml:space="preserve">    </w:t>
      </w:r>
      <w:r>
        <w:rPr>
          <w:rFonts w:ascii="仿宋_GB2312" w:hAnsi="仿宋_GB2312" w:eastAsia="仿宋_GB2312" w:cs="仿宋_GB2312"/>
          <w:color w:val="1C1F23"/>
          <w:sz w:val="32"/>
          <w:szCs w:val="32"/>
          <w:shd w:val="clear" w:color="auto" w:fill="FFFFFF"/>
        </w:rPr>
        <w:t>4）对不低于3次彩排过程进行技术支持与指导。</w:t>
      </w:r>
    </w:p>
    <w:p>
      <w:pPr>
        <w:spacing w:line="580" w:lineRule="exact"/>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val="en-US" w:eastAsia="zh-CN"/>
        </w:rPr>
        <w:t xml:space="preserve">    </w:t>
      </w:r>
      <w:r>
        <w:rPr>
          <w:rFonts w:ascii="仿宋_GB2312" w:hAnsi="仿宋_GB2312" w:eastAsia="仿宋_GB2312" w:cs="仿宋_GB2312"/>
          <w:color w:val="1C1F23"/>
          <w:sz w:val="32"/>
          <w:szCs w:val="32"/>
          <w:shd w:val="clear" w:color="auto" w:fill="FFFFFF"/>
        </w:rPr>
        <w:t>5）协调厂商提供支持：获得9</w:t>
      </w:r>
      <w:r>
        <w:rPr>
          <w:rFonts w:hint="eastAsia" w:ascii="仿宋_GB2312" w:hAnsi="仿宋_GB2312" w:eastAsia="仿宋_GB2312" w:cs="仿宋_GB2312"/>
          <w:color w:val="1C1F23"/>
          <w:sz w:val="32"/>
          <w:szCs w:val="32"/>
          <w:shd w:val="clear" w:color="auto" w:fill="FFFFFF"/>
        </w:rPr>
        <w:t>个</w:t>
      </w:r>
      <w:r>
        <w:rPr>
          <w:rFonts w:ascii="仿宋_GB2312" w:hAnsi="仿宋_GB2312" w:eastAsia="仿宋_GB2312" w:cs="仿宋_GB2312"/>
          <w:color w:val="1C1F23"/>
          <w:sz w:val="32"/>
          <w:szCs w:val="32"/>
          <w:shd w:val="clear" w:color="auto" w:fill="FFFFFF"/>
        </w:rPr>
        <w:t>队伍6个机器人品牌二次开发技术支持。</w:t>
      </w:r>
    </w:p>
    <w:p>
      <w:pPr>
        <w:spacing w:line="580" w:lineRule="exact"/>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val="en-US" w:eastAsia="zh-CN"/>
        </w:rPr>
        <w:t xml:space="preserve">    </w:t>
      </w:r>
      <w:r>
        <w:rPr>
          <w:rFonts w:ascii="仿宋_GB2312" w:hAnsi="仿宋_GB2312" w:eastAsia="仿宋_GB2312" w:cs="仿宋_GB2312"/>
          <w:color w:val="1C1F23"/>
          <w:sz w:val="32"/>
          <w:szCs w:val="32"/>
          <w:shd w:val="clear" w:color="auto" w:fill="FFFFFF"/>
        </w:rPr>
        <w:t>6）上述工作的过程指导、阶段验收和彩排时需要到达9</w:t>
      </w:r>
      <w:r>
        <w:rPr>
          <w:rFonts w:hint="eastAsia" w:ascii="仿宋_GB2312" w:hAnsi="仿宋_GB2312" w:eastAsia="仿宋_GB2312" w:cs="仿宋_GB2312"/>
          <w:color w:val="1C1F23"/>
          <w:sz w:val="32"/>
          <w:szCs w:val="32"/>
          <w:shd w:val="clear" w:color="auto" w:fill="FFFFFF"/>
        </w:rPr>
        <w:t>个</w:t>
      </w:r>
      <w:r>
        <w:rPr>
          <w:rFonts w:ascii="仿宋_GB2312" w:hAnsi="仿宋_GB2312" w:eastAsia="仿宋_GB2312" w:cs="仿宋_GB2312"/>
          <w:color w:val="1C1F23"/>
          <w:sz w:val="32"/>
          <w:szCs w:val="32"/>
          <w:shd w:val="clear" w:color="auto" w:fill="FFFFFF"/>
        </w:rPr>
        <w:t>队伍及不少于2个二开团队所在城市开展现场工作，上述费用包括人员薪酬、加班费、差旅食宿物耗等。</w:t>
      </w:r>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2.机器人街舞曲目再创作（机器人二次开发）</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（1）根据所创作街舞曲目和音乐，60天内完成4支街舞舞曲再创作曲目（调整时间不低于40秒），可以考虑多个团队并行工作。</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 xml:space="preserve">（2）根据阶段验收、正式验收以及彩排的整改已经做动作、音乐调整。 </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 xml:space="preserve">3.机器人街舞曲目全新创作（机器人二次开发） </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（1）根据所创作街舞曲目和音乐，60天内完成2支街舞舞曲全新创作曲目（时间不低于60</w:t>
      </w:r>
      <w:r>
        <w:rPr>
          <w:rFonts w:hint="eastAsia" w:ascii="仿宋_GB2312" w:hAnsi="仿宋_GB2312" w:eastAsia="仿宋_GB2312" w:cs="仿宋_GB2312"/>
          <w:color w:val="1C1F23"/>
          <w:sz w:val="32"/>
          <w:szCs w:val="32"/>
          <w:shd w:val="clear" w:color="auto" w:fill="FFFFFF"/>
        </w:rPr>
        <w:t>秒</w:t>
      </w:r>
      <w:r>
        <w:rPr>
          <w:rFonts w:ascii="仿宋_GB2312" w:hAnsi="仿宋_GB2312" w:eastAsia="仿宋_GB2312" w:cs="仿宋_GB2312"/>
          <w:color w:val="1C1F23"/>
          <w:sz w:val="32"/>
          <w:szCs w:val="32"/>
          <w:shd w:val="clear" w:color="auto" w:fill="FFFFFF"/>
        </w:rPr>
        <w:t>）</w:t>
      </w:r>
      <w:r>
        <w:rPr>
          <w:rFonts w:hint="eastAsia" w:ascii="仿宋_GB2312" w:hAnsi="仿宋_GB2312" w:eastAsia="仿宋_GB2312" w:cs="仿宋_GB2312"/>
          <w:color w:val="1C1F23"/>
          <w:sz w:val="32"/>
          <w:szCs w:val="32"/>
          <w:shd w:val="clear" w:color="auto" w:fill="FFFFFF"/>
        </w:rPr>
        <w:t>，可以考虑多个团队并行工作。</w:t>
      </w:r>
    </w:p>
    <w:p>
      <w:pPr>
        <w:spacing w:line="580" w:lineRule="exact"/>
        <w:ind w:firstLine="640" w:firstLineChars="200"/>
        <w:rPr>
          <w:rFonts w:hint="default" w:ascii="仿宋_GB2312" w:hAnsi="仿宋_GB2312" w:eastAsia="仿宋_GB2312" w:cs="仿宋_GB2312"/>
          <w:color w:val="1C1F23"/>
          <w:sz w:val="32"/>
          <w:szCs w:val="32"/>
          <w:shd w:val="clear" w:color="auto" w:fill="FFFFFF"/>
          <w:lang w:val="en-US" w:eastAsia="zh-CN"/>
        </w:rPr>
      </w:pPr>
      <w:r>
        <w:rPr>
          <w:rFonts w:ascii="仿宋_GB2312" w:hAnsi="仿宋_GB2312" w:eastAsia="仿宋_GB2312" w:cs="仿宋_GB2312"/>
          <w:color w:val="1C1F23"/>
          <w:sz w:val="32"/>
          <w:szCs w:val="32"/>
          <w:shd w:val="clear" w:color="auto" w:fill="FFFFFF"/>
        </w:rPr>
        <w:t>（2）</w:t>
      </w:r>
      <w:r>
        <w:rPr>
          <w:rFonts w:hint="eastAsia" w:ascii="仿宋_GB2312" w:hAnsi="仿宋_GB2312" w:eastAsia="仿宋_GB2312" w:cs="仿宋_GB2312"/>
          <w:color w:val="1C1F23"/>
          <w:sz w:val="32"/>
          <w:szCs w:val="32"/>
          <w:shd w:val="clear" w:color="auto" w:fill="FFFFFF"/>
          <w:lang w:val="en-US" w:eastAsia="zh-CN"/>
        </w:rPr>
        <w:t>根据9个参赛队伍机器人品牌及特征，定制9组街舞静态姿势或街舞动作片段（约2秒），用以参加机器人模仿比赛环节。</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lang w:eastAsia="zh-CN"/>
        </w:rPr>
        <w:t>（</w:t>
      </w:r>
      <w:r>
        <w:rPr>
          <w:rFonts w:hint="eastAsia" w:ascii="仿宋_GB2312" w:hAnsi="仿宋_GB2312" w:eastAsia="仿宋_GB2312" w:cs="仿宋_GB2312"/>
          <w:color w:val="1C1F23"/>
          <w:sz w:val="32"/>
          <w:szCs w:val="32"/>
          <w:shd w:val="clear" w:color="auto" w:fill="FFFFFF"/>
          <w:lang w:val="en-US" w:eastAsia="zh-CN"/>
        </w:rPr>
        <w:t>3</w:t>
      </w:r>
      <w:r>
        <w:rPr>
          <w:rFonts w:hint="eastAsia" w:ascii="仿宋_GB2312" w:hAnsi="仿宋_GB2312" w:eastAsia="仿宋_GB2312" w:cs="仿宋_GB2312"/>
          <w:color w:val="1C1F23"/>
          <w:sz w:val="32"/>
          <w:szCs w:val="32"/>
          <w:shd w:val="clear" w:color="auto" w:fill="FFFFFF"/>
          <w:lang w:eastAsia="zh-CN"/>
        </w:rPr>
        <w:t>）</w:t>
      </w:r>
      <w:r>
        <w:rPr>
          <w:rFonts w:ascii="仿宋_GB2312" w:hAnsi="仿宋_GB2312" w:eastAsia="仿宋_GB2312" w:cs="仿宋_GB2312"/>
          <w:color w:val="1C1F23"/>
          <w:sz w:val="32"/>
          <w:szCs w:val="32"/>
          <w:shd w:val="clear" w:color="auto" w:fill="FFFFFF"/>
        </w:rPr>
        <w:t>根据阶段验收、正式验收以及彩排的整改已经做动作、音乐调整。</w:t>
      </w:r>
    </w:p>
    <w:p>
      <w:pPr>
        <w:spacing w:line="580" w:lineRule="exact"/>
        <w:ind w:firstLine="642"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4.机器人街舞动作创作 （人类舞者）</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（1）创作4支符合机器人当前技术特征并根据当前已有舞曲动作改编的舞蹈动作设计。建议由不同舞者完成编舞，以保障多样性。</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（2）创作2支符合机器人当前技术特征的全新街舞曲目动作设计。建议由不同舞者完成编舞，以保障多样性。</w:t>
      </w:r>
    </w:p>
    <w:p>
      <w:pPr>
        <w:spacing w:line="580" w:lineRule="exact"/>
        <w:ind w:firstLine="640" w:firstLineChars="200"/>
        <w:rPr>
          <w:rFonts w:hint="default" w:ascii="仿宋_GB2312" w:hAnsi="仿宋_GB2312" w:eastAsia="仿宋_GB2312" w:cs="仿宋_GB2312"/>
          <w:color w:val="1C1F23"/>
          <w:sz w:val="32"/>
          <w:szCs w:val="32"/>
          <w:shd w:val="clear" w:color="auto" w:fill="FFFFFF"/>
          <w:lang w:val="en-US" w:eastAsia="zh-CN"/>
        </w:rPr>
      </w:pPr>
      <w:r>
        <w:rPr>
          <w:rFonts w:ascii="仿宋_GB2312" w:hAnsi="仿宋_GB2312" w:eastAsia="仿宋_GB2312" w:cs="仿宋_GB2312"/>
          <w:color w:val="1C1F23"/>
          <w:sz w:val="32"/>
          <w:szCs w:val="32"/>
          <w:shd w:val="clear" w:color="auto" w:fill="FFFFFF"/>
        </w:rPr>
        <w:t>（3）创作</w:t>
      </w:r>
      <w:r>
        <w:rPr>
          <w:rFonts w:hint="eastAsia" w:ascii="仿宋_GB2312" w:hAnsi="仿宋_GB2312" w:eastAsia="仿宋_GB2312" w:cs="仿宋_GB2312"/>
          <w:color w:val="1C1F23"/>
          <w:sz w:val="32"/>
          <w:szCs w:val="32"/>
          <w:shd w:val="clear" w:color="auto" w:fill="FFFFFF"/>
          <w:lang w:val="en-US" w:eastAsia="zh-CN"/>
        </w:rPr>
        <w:t>9组</w:t>
      </w:r>
      <w:r>
        <w:rPr>
          <w:rFonts w:ascii="仿宋_GB2312" w:hAnsi="仿宋_GB2312" w:eastAsia="仿宋_GB2312" w:cs="仿宋_GB2312"/>
          <w:color w:val="1C1F23"/>
          <w:sz w:val="32"/>
          <w:szCs w:val="32"/>
          <w:shd w:val="clear" w:color="auto" w:fill="FFFFFF"/>
        </w:rPr>
        <w:t>符合机器人当前技术特征的</w:t>
      </w:r>
      <w:r>
        <w:rPr>
          <w:rFonts w:hint="eastAsia" w:ascii="仿宋_GB2312" w:hAnsi="仿宋_GB2312" w:eastAsia="仿宋_GB2312" w:cs="仿宋_GB2312"/>
          <w:color w:val="1C1F23"/>
          <w:sz w:val="32"/>
          <w:szCs w:val="32"/>
          <w:shd w:val="clear" w:color="auto" w:fill="FFFFFF"/>
          <w:lang w:val="en-US" w:eastAsia="zh-CN"/>
        </w:rPr>
        <w:t>街舞造型，并配合开发团队实现。</w:t>
      </w:r>
    </w:p>
    <w:p>
      <w:pPr>
        <w:spacing w:line="580" w:lineRule="exact"/>
        <w:ind w:firstLine="544" w:firstLineChars="200"/>
        <w:rPr>
          <w:rFonts w:ascii="仿宋_GB2312" w:hAnsi="仿宋_GB2312" w:eastAsia="仿宋_GB2312" w:cs="仿宋_GB2312"/>
          <w:color w:val="1C1F23"/>
          <w:w w:val="85"/>
          <w:sz w:val="32"/>
          <w:szCs w:val="32"/>
          <w:shd w:val="clear" w:color="auto" w:fill="FFFFFF"/>
        </w:rPr>
      </w:pPr>
      <w:r>
        <w:rPr>
          <w:rFonts w:hint="eastAsia" w:ascii="仿宋_GB2312" w:hAnsi="仿宋_GB2312" w:eastAsia="仿宋_GB2312" w:cs="仿宋_GB2312"/>
          <w:color w:val="1C1F23"/>
          <w:w w:val="85"/>
          <w:sz w:val="32"/>
          <w:szCs w:val="32"/>
          <w:shd w:val="clear" w:color="auto" w:fill="FFFFFF"/>
          <w:lang w:eastAsia="zh-CN"/>
        </w:rPr>
        <w:t>（</w:t>
      </w:r>
      <w:r>
        <w:rPr>
          <w:rFonts w:hint="eastAsia" w:ascii="仿宋_GB2312" w:hAnsi="仿宋_GB2312" w:eastAsia="仿宋_GB2312" w:cs="仿宋_GB2312"/>
          <w:color w:val="1C1F23"/>
          <w:w w:val="85"/>
          <w:sz w:val="32"/>
          <w:szCs w:val="32"/>
          <w:shd w:val="clear" w:color="auto" w:fill="FFFFFF"/>
          <w:lang w:val="en-US" w:eastAsia="zh-CN"/>
        </w:rPr>
        <w:t>4</w:t>
      </w:r>
      <w:r>
        <w:rPr>
          <w:rFonts w:hint="eastAsia" w:ascii="仿宋_GB2312" w:hAnsi="仿宋_GB2312" w:eastAsia="仿宋_GB2312" w:cs="仿宋_GB2312"/>
          <w:color w:val="1C1F23"/>
          <w:w w:val="85"/>
          <w:sz w:val="32"/>
          <w:szCs w:val="32"/>
          <w:shd w:val="clear" w:color="auto" w:fill="FFFFFF"/>
          <w:lang w:eastAsia="zh-CN"/>
        </w:rPr>
        <w:t>）</w:t>
      </w:r>
      <w:r>
        <w:rPr>
          <w:rFonts w:ascii="仿宋_GB2312" w:hAnsi="仿宋_GB2312" w:eastAsia="仿宋_GB2312" w:cs="仿宋_GB2312"/>
          <w:color w:val="1C1F23"/>
          <w:w w:val="85"/>
          <w:sz w:val="32"/>
          <w:szCs w:val="32"/>
          <w:shd w:val="clear" w:color="auto" w:fill="FFFFFF"/>
        </w:rPr>
        <w:t>在60天内配合二开团队做动作拟合所需的动作调整。</w:t>
      </w:r>
    </w:p>
    <w:p>
      <w:pPr>
        <w:spacing w:line="580" w:lineRule="exact"/>
        <w:ind w:firstLine="640" w:firstLineChars="200"/>
        <w:rPr>
          <w:rFonts w:hint="default"/>
        </w:rPr>
      </w:pPr>
      <w:r>
        <w:rPr>
          <w:rFonts w:ascii="仿宋_GB2312" w:hAnsi="仿宋_GB2312" w:eastAsia="仿宋_GB2312" w:cs="仿宋_GB2312"/>
          <w:color w:val="1C1F23"/>
          <w:sz w:val="32"/>
          <w:szCs w:val="32"/>
          <w:shd w:val="clear" w:color="auto" w:fill="FFFFFF"/>
        </w:rPr>
        <w:t>（</w:t>
      </w:r>
      <w:r>
        <w:rPr>
          <w:rFonts w:hint="eastAsia" w:ascii="仿宋_GB2312" w:hAnsi="仿宋_GB2312" w:eastAsia="仿宋_GB2312" w:cs="仿宋_GB2312"/>
          <w:color w:val="1C1F23"/>
          <w:sz w:val="32"/>
          <w:szCs w:val="32"/>
          <w:shd w:val="clear" w:color="auto" w:fill="FFFFFF"/>
          <w:lang w:val="en-US" w:eastAsia="zh-CN"/>
        </w:rPr>
        <w:t>5</w:t>
      </w:r>
      <w:r>
        <w:rPr>
          <w:rFonts w:ascii="仿宋_GB2312" w:hAnsi="仿宋_GB2312" w:eastAsia="仿宋_GB2312" w:cs="仿宋_GB2312"/>
          <w:color w:val="1C1F23"/>
          <w:sz w:val="32"/>
          <w:szCs w:val="32"/>
          <w:shd w:val="clear" w:color="auto" w:fill="FFFFFF"/>
        </w:rPr>
        <w:t>）配合彩排按要求调整细节。</w:t>
      </w:r>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5.机器人街舞舞曲配乐设计</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（1）60天内完成6支街舞舞曲的配乐创作并配合二开团队做动作拟合所需的音乐调整。</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（2）60天内配合二开团队做动作拟合所需的动作调整。</w:t>
      </w:r>
    </w:p>
    <w:p>
      <w:pPr>
        <w:numPr>
          <w:ilvl w:val="0"/>
          <w:numId w:val="3"/>
        </w:num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配合彩排按要求调整细节。</w:t>
      </w:r>
    </w:p>
    <w:p>
      <w:pPr>
        <w:spacing w:line="580" w:lineRule="exact"/>
        <w:ind w:firstLine="642" w:firstLineChars="200"/>
        <w:rPr>
          <w:rFonts w:hint="eastAsia" w:ascii="楷体" w:hAnsi="楷体" w:eastAsia="楷体" w:cs="楷体"/>
          <w:b/>
          <w:bCs/>
          <w:color w:val="1C1F23"/>
          <w:sz w:val="32"/>
          <w:szCs w:val="32"/>
          <w:shd w:val="clear" w:color="auto" w:fill="FFFFFF"/>
        </w:rPr>
      </w:pPr>
      <w:r>
        <w:rPr>
          <w:rFonts w:hint="eastAsia" w:ascii="楷体" w:hAnsi="楷体" w:eastAsia="楷体" w:cs="楷体"/>
          <w:b/>
          <w:bCs/>
          <w:color w:val="1C1F23"/>
          <w:sz w:val="32"/>
          <w:szCs w:val="32"/>
          <w:shd w:val="clear" w:color="auto" w:fill="FFFFFF"/>
        </w:rPr>
        <w:t>（</w:t>
      </w:r>
      <w:r>
        <w:rPr>
          <w:rFonts w:ascii="楷体" w:hAnsi="楷体" w:eastAsia="楷体" w:cs="楷体"/>
          <w:b/>
          <w:bCs/>
          <w:color w:val="1C1F23"/>
          <w:sz w:val="32"/>
          <w:szCs w:val="32"/>
          <w:shd w:val="clear" w:color="auto" w:fill="FFFFFF"/>
        </w:rPr>
        <w:t>三</w:t>
      </w:r>
      <w:r>
        <w:rPr>
          <w:rFonts w:hint="eastAsia" w:ascii="楷体" w:hAnsi="楷体" w:eastAsia="楷体" w:cs="楷体"/>
          <w:b/>
          <w:bCs/>
          <w:color w:val="1C1F23"/>
          <w:sz w:val="32"/>
          <w:szCs w:val="32"/>
          <w:shd w:val="clear" w:color="auto" w:fill="FFFFFF"/>
        </w:rPr>
        <w:t>）</w:t>
      </w:r>
      <w:bookmarkStart w:id="0" w:name="OLE_LINK6"/>
      <w:r>
        <w:rPr>
          <w:rFonts w:ascii="楷体" w:hAnsi="楷体" w:eastAsia="楷体" w:cs="楷体"/>
          <w:b/>
          <w:bCs/>
          <w:color w:val="1C1F23"/>
          <w:sz w:val="32"/>
          <w:szCs w:val="32"/>
          <w:shd w:val="clear" w:color="auto" w:fill="FFFFFF"/>
        </w:rPr>
        <w:t>赛事策划</w:t>
      </w:r>
      <w:r>
        <w:rPr>
          <w:rFonts w:hint="eastAsia" w:ascii="楷体" w:hAnsi="楷体" w:eastAsia="楷体" w:cs="楷体"/>
          <w:b/>
          <w:bCs/>
          <w:color w:val="1C1F23"/>
          <w:sz w:val="32"/>
          <w:szCs w:val="32"/>
          <w:shd w:val="clear" w:color="auto" w:fill="FFFFFF"/>
        </w:rPr>
        <w:t>执行</w:t>
      </w:r>
      <w:r>
        <w:rPr>
          <w:rFonts w:ascii="楷体" w:hAnsi="楷体" w:eastAsia="楷体" w:cs="楷体"/>
          <w:b/>
          <w:bCs/>
          <w:color w:val="1C1F23"/>
          <w:sz w:val="32"/>
          <w:szCs w:val="32"/>
          <w:shd w:val="clear" w:color="auto" w:fill="FFFFFF"/>
        </w:rPr>
        <w:t>及服务</w:t>
      </w:r>
      <w:bookmarkEnd w:id="0"/>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采购专业服务机构服务，提供“A</w:t>
      </w:r>
      <w:r>
        <w:rPr>
          <w:rFonts w:ascii="仿宋_GB2312" w:hAnsi="仿宋_GB2312" w:eastAsia="仿宋_GB2312" w:cs="仿宋_GB2312"/>
          <w:color w:val="1C1F23"/>
          <w:sz w:val="32"/>
          <w:szCs w:val="32"/>
          <w:shd w:val="clear" w:color="auto" w:fill="FFFFFF"/>
        </w:rPr>
        <w:t>G-RD 2025首届国际人形机器人街舞邀请赛</w:t>
      </w:r>
      <w:r>
        <w:rPr>
          <w:rFonts w:hint="eastAsia" w:ascii="仿宋_GB2312" w:hAnsi="仿宋_GB2312" w:eastAsia="仿宋_GB2312" w:cs="仿宋_GB2312"/>
          <w:color w:val="1C1F23"/>
          <w:sz w:val="32"/>
          <w:szCs w:val="32"/>
          <w:shd w:val="clear" w:color="auto" w:fill="FFFFFF"/>
        </w:rPr>
        <w:t>”的策划执行服务，具体服务内容如下：</w:t>
      </w:r>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1.</w:t>
      </w:r>
      <w:bookmarkStart w:id="1" w:name="OLE_LINK7"/>
      <w:r>
        <w:rPr>
          <w:rFonts w:ascii="仿宋_GB2312" w:hAnsi="仿宋_GB2312" w:eastAsia="仿宋_GB2312" w:cs="仿宋_GB2312"/>
          <w:b/>
          <w:bCs/>
          <w:color w:val="1C1F23"/>
          <w:sz w:val="32"/>
          <w:szCs w:val="32"/>
          <w:shd w:val="clear" w:color="auto" w:fill="FFFFFF"/>
        </w:rPr>
        <w:t>赛事</w:t>
      </w:r>
      <w:r>
        <w:rPr>
          <w:rFonts w:hint="eastAsia" w:ascii="仿宋_GB2312" w:hAnsi="仿宋_GB2312" w:eastAsia="仿宋_GB2312" w:cs="仿宋_GB2312"/>
          <w:b/>
          <w:bCs/>
          <w:color w:val="1C1F23"/>
          <w:sz w:val="32"/>
          <w:szCs w:val="32"/>
          <w:shd w:val="clear" w:color="auto" w:fill="FFFFFF"/>
        </w:rPr>
        <w:t>策划及组织服务</w:t>
      </w:r>
      <w:bookmarkEnd w:id="1"/>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bookmarkStart w:id="2" w:name="OLE_LINK8"/>
      <w:r>
        <w:rPr>
          <w:rFonts w:ascii="仿宋_GB2312" w:hAnsi="仿宋_GB2312" w:eastAsia="仿宋_GB2312" w:cs="仿宋_GB2312"/>
          <w:color w:val="1C1F23"/>
          <w:sz w:val="32"/>
          <w:szCs w:val="32"/>
          <w:shd w:val="clear" w:color="auto" w:fill="FFFFFF"/>
        </w:rPr>
        <w:t>赛事策划：负责赛事整体策划方案的制定，包括赛事主题、赛制、赛程安排等。</w:t>
      </w:r>
      <w:bookmarkEnd w:id="2"/>
    </w:p>
    <w:p>
      <w:pPr>
        <w:spacing w:line="580" w:lineRule="exact"/>
        <w:ind w:firstLine="640" w:firstLineChars="200"/>
        <w:rPr>
          <w:rFonts w:ascii="仿宋_GB2312" w:hAnsi="仿宋_GB2312" w:eastAsia="仿宋_GB2312" w:cs="仿宋_GB2312"/>
          <w:color w:val="1C1F23"/>
          <w:sz w:val="32"/>
          <w:szCs w:val="32"/>
          <w:shd w:val="clear" w:color="auto" w:fill="FFFFFF"/>
        </w:rPr>
      </w:pPr>
      <w:bookmarkStart w:id="3" w:name="OLE_LINK11"/>
      <w:r>
        <w:rPr>
          <w:rFonts w:hint="eastAsia" w:ascii="仿宋_GB2312" w:hAnsi="仿宋_GB2312" w:eastAsia="仿宋_GB2312" w:cs="仿宋_GB2312"/>
          <w:color w:val="1C1F23"/>
          <w:sz w:val="32"/>
          <w:szCs w:val="32"/>
          <w:shd w:val="clear" w:color="auto" w:fill="FFFFFF"/>
        </w:rPr>
        <w:t>1）</w:t>
      </w:r>
      <w:r>
        <w:rPr>
          <w:rFonts w:ascii="仿宋_GB2312" w:hAnsi="仿宋_GB2312" w:eastAsia="仿宋_GB2312" w:cs="仿宋_GB2312"/>
          <w:color w:val="1C1F23"/>
          <w:sz w:val="32"/>
          <w:szCs w:val="32"/>
          <w:shd w:val="clear" w:color="auto" w:fill="FFFFFF"/>
        </w:rPr>
        <w:t>方案需充分考虑人形机器人街舞比赛的特点，突出创新性、趣味性和观赏性</w:t>
      </w:r>
      <w:r>
        <w:rPr>
          <w:rFonts w:hint="eastAsia" w:ascii="仿宋_GB2312" w:hAnsi="仿宋_GB2312" w:eastAsia="仿宋_GB2312" w:cs="仿宋_GB2312"/>
          <w:color w:val="1C1F23"/>
          <w:sz w:val="32"/>
          <w:szCs w:val="32"/>
          <w:shd w:val="clear" w:color="auto" w:fill="FFFFFF"/>
        </w:rPr>
        <w:t>。</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w:t>
      </w:r>
      <w:r>
        <w:rPr>
          <w:rFonts w:ascii="仿宋_GB2312" w:hAnsi="仿宋_GB2312" w:eastAsia="仿宋_GB2312" w:cs="仿宋_GB2312"/>
          <w:color w:val="1C1F23"/>
          <w:sz w:val="32"/>
          <w:szCs w:val="32"/>
          <w:shd w:val="clear" w:color="auto" w:fill="FFFFFF"/>
        </w:rPr>
        <w:t>吸引国内外优秀参赛队伍及观众参与。</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w:t>
      </w:r>
      <w:bookmarkStart w:id="4" w:name="OLE_LINK9"/>
      <w:r>
        <w:rPr>
          <w:rFonts w:hint="eastAsia" w:ascii="仿宋_GB2312" w:hAnsi="仿宋_GB2312" w:eastAsia="仿宋_GB2312" w:cs="仿宋_GB2312"/>
          <w:color w:val="1C1F23"/>
          <w:sz w:val="32"/>
          <w:szCs w:val="32"/>
          <w:shd w:val="clear" w:color="auto" w:fill="FFFFFF"/>
        </w:rPr>
        <w:t>比赛日前一日组织彩排演练，彩排时间不少于1日，</w:t>
      </w:r>
      <w:bookmarkEnd w:id="4"/>
      <w:r>
        <w:rPr>
          <w:rFonts w:hint="eastAsia" w:ascii="仿宋_GB2312" w:hAnsi="仿宋_GB2312" w:eastAsia="仿宋_GB2312" w:cs="仿宋_GB2312"/>
          <w:color w:val="1C1F23"/>
          <w:sz w:val="32"/>
          <w:szCs w:val="32"/>
          <w:shd w:val="clear" w:color="auto" w:fill="FFFFFF"/>
        </w:rPr>
        <w:t>彩排内容与比赛内容一致，确保比赛顺利，各队伍的表演完成度，</w:t>
      </w:r>
      <w:bookmarkStart w:id="5" w:name="OLE_LINK10"/>
      <w:r>
        <w:rPr>
          <w:rFonts w:hint="eastAsia" w:ascii="仿宋_GB2312" w:hAnsi="仿宋_GB2312" w:eastAsia="仿宋_GB2312" w:cs="仿宋_GB2312"/>
          <w:color w:val="1C1F23"/>
          <w:sz w:val="32"/>
          <w:szCs w:val="32"/>
          <w:shd w:val="clear" w:color="auto" w:fill="FFFFFF"/>
        </w:rPr>
        <w:t>彩排日服务人员不少于15人。</w:t>
      </w:r>
      <w:bookmarkEnd w:id="5"/>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4）比赛日上午组织媒体日活动，媒体日邀请人数不少于50人媒体日活动现场服务人员不少于20人。</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5）策划期筹备人员不少于5人，主创团队不少于10人，筹备期总服务工时不少于260（人*天）</w:t>
      </w:r>
      <w:bookmarkEnd w:id="3"/>
    </w:p>
    <w:p>
      <w:pPr>
        <w:spacing w:line="580" w:lineRule="exact"/>
        <w:ind w:firstLine="640" w:firstLineChars="200"/>
      </w:pPr>
      <w:r>
        <w:rPr>
          <w:rFonts w:hint="eastAsia" w:ascii="仿宋_GB2312" w:hAnsi="仿宋_GB2312" w:eastAsia="仿宋_GB2312" w:cs="仿宋_GB2312"/>
          <w:color w:val="1C1F23"/>
          <w:sz w:val="32"/>
          <w:szCs w:val="32"/>
          <w:shd w:val="clear" w:color="auto" w:fill="FFFFFF"/>
        </w:rPr>
        <w:t>（2）彩排、媒体日、</w:t>
      </w:r>
      <w:r>
        <w:rPr>
          <w:rFonts w:ascii="仿宋_GB2312" w:hAnsi="仿宋_GB2312" w:eastAsia="仿宋_GB2312" w:cs="仿宋_GB2312"/>
          <w:color w:val="1C1F23"/>
          <w:sz w:val="32"/>
          <w:szCs w:val="32"/>
          <w:shd w:val="clear" w:color="auto" w:fill="FFFFFF"/>
        </w:rPr>
        <w:t>比赛</w:t>
      </w:r>
      <w:r>
        <w:rPr>
          <w:rFonts w:hint="eastAsia" w:ascii="仿宋_GB2312" w:hAnsi="仿宋_GB2312" w:eastAsia="仿宋_GB2312" w:cs="仿宋_GB2312"/>
          <w:color w:val="1C1F23"/>
          <w:sz w:val="32"/>
          <w:szCs w:val="32"/>
          <w:shd w:val="clear" w:color="auto" w:fill="FFFFFF"/>
        </w:rPr>
        <w:t>日</w:t>
      </w:r>
      <w:r>
        <w:rPr>
          <w:rFonts w:ascii="仿宋_GB2312" w:hAnsi="仿宋_GB2312" w:eastAsia="仿宋_GB2312" w:cs="仿宋_GB2312"/>
          <w:color w:val="1C1F23"/>
          <w:sz w:val="32"/>
          <w:szCs w:val="32"/>
          <w:shd w:val="clear" w:color="auto" w:fill="FFFFFF"/>
        </w:rPr>
        <w:t>组织：在赛事举办期间，负责比赛现场的全面组织与管理工作，确保比赛流程顺畅、秩序井然。包括参赛队伍签到、检录、入场引导，比赛顺序安排与调度，现场设备管理与维护等。设立现场指挥中心，及时协调解决比赛过程中出现的各种突发情况。比赛现场工作人员配备充足，分工明确，能够有效应对各类问题。</w:t>
      </w:r>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2.</w:t>
      </w:r>
      <w:bookmarkStart w:id="6" w:name="OLE_LINK12"/>
      <w:r>
        <w:rPr>
          <w:rFonts w:ascii="仿宋_GB2312" w:hAnsi="仿宋_GB2312" w:eastAsia="仿宋_GB2312" w:cs="仿宋_GB2312"/>
          <w:b/>
          <w:bCs/>
          <w:color w:val="1C1F23"/>
          <w:sz w:val="32"/>
          <w:szCs w:val="32"/>
          <w:shd w:val="clear" w:color="auto" w:fill="FFFFFF"/>
        </w:rPr>
        <w:t>场地规划与布置</w:t>
      </w:r>
      <w:bookmarkEnd w:id="6"/>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根据赛事规模和需求，选定合适的比赛场地</w:t>
      </w:r>
      <w:r>
        <w:rPr>
          <w:rFonts w:hint="eastAsia" w:ascii="仿宋_GB2312" w:hAnsi="仿宋_GB2312" w:eastAsia="仿宋_GB2312" w:cs="仿宋_GB2312"/>
          <w:color w:val="1C1F23"/>
          <w:sz w:val="32"/>
          <w:szCs w:val="32"/>
          <w:shd w:val="clear" w:color="auto" w:fill="FFFFFF"/>
        </w:rPr>
        <w:t>。</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（1）场地面积，</w:t>
      </w:r>
      <w:bookmarkStart w:id="7" w:name="OLE_LINK13"/>
      <w:r>
        <w:rPr>
          <w:rFonts w:ascii="仿宋_GB2312" w:hAnsi="仿宋_GB2312" w:eastAsia="仿宋_GB2312" w:cs="仿宋_GB2312"/>
          <w:color w:val="1C1F23"/>
          <w:sz w:val="32"/>
          <w:szCs w:val="32"/>
          <w:shd w:val="clear" w:color="auto" w:fill="FFFFFF"/>
        </w:rPr>
        <w:t>确保场地</w:t>
      </w:r>
      <w:r>
        <w:rPr>
          <w:rFonts w:hint="eastAsia" w:ascii="仿宋_GB2312" w:hAnsi="仿宋_GB2312" w:eastAsia="仿宋_GB2312" w:cs="仿宋_GB2312"/>
          <w:color w:val="1C1F23"/>
          <w:sz w:val="32"/>
          <w:szCs w:val="32"/>
          <w:shd w:val="clear" w:color="auto" w:fill="FFFFFF"/>
        </w:rPr>
        <w:t>室内</w:t>
      </w:r>
      <w:r>
        <w:rPr>
          <w:rFonts w:ascii="仿宋_GB2312" w:hAnsi="仿宋_GB2312" w:eastAsia="仿宋_GB2312" w:cs="仿宋_GB2312"/>
          <w:color w:val="1C1F23"/>
          <w:sz w:val="32"/>
          <w:szCs w:val="32"/>
          <w:shd w:val="clear" w:color="auto" w:fill="FFFFFF"/>
        </w:rPr>
        <w:t>空间</w:t>
      </w:r>
      <w:r>
        <w:rPr>
          <w:rFonts w:hint="eastAsia" w:ascii="仿宋_GB2312" w:hAnsi="仿宋_GB2312" w:eastAsia="仿宋_GB2312" w:cs="仿宋_GB2312"/>
          <w:color w:val="1C1F23"/>
          <w:sz w:val="32"/>
          <w:szCs w:val="32"/>
          <w:shd w:val="clear" w:color="auto" w:fill="FFFFFF"/>
        </w:rPr>
        <w:t>不少于800平，</w:t>
      </w:r>
      <w:r>
        <w:rPr>
          <w:rFonts w:ascii="仿宋_GB2312" w:hAnsi="仿宋_GB2312" w:eastAsia="仿宋_GB2312" w:cs="仿宋_GB2312"/>
          <w:color w:val="1C1F23"/>
          <w:sz w:val="32"/>
          <w:szCs w:val="32"/>
          <w:shd w:val="clear" w:color="auto" w:fill="FFFFFF"/>
        </w:rPr>
        <w:t>满足比赛区域</w:t>
      </w:r>
      <w:r>
        <w:rPr>
          <w:rFonts w:hint="eastAsia" w:ascii="仿宋_GB2312" w:hAnsi="仿宋_GB2312" w:eastAsia="仿宋_GB2312" w:cs="仿宋_GB2312"/>
          <w:color w:val="1C1F23"/>
          <w:sz w:val="32"/>
          <w:szCs w:val="32"/>
          <w:shd w:val="clear" w:color="auto" w:fill="FFFFFF"/>
        </w:rPr>
        <w:t>不小于150平</w:t>
      </w:r>
      <w:r>
        <w:rPr>
          <w:rFonts w:ascii="仿宋_GB2312" w:hAnsi="仿宋_GB2312" w:eastAsia="仿宋_GB2312" w:cs="仿宋_GB2312"/>
          <w:color w:val="1C1F23"/>
          <w:sz w:val="32"/>
          <w:szCs w:val="32"/>
          <w:shd w:val="clear" w:color="auto" w:fill="FFFFFF"/>
        </w:rPr>
        <w:t>、观众区域</w:t>
      </w:r>
      <w:r>
        <w:rPr>
          <w:rFonts w:hint="eastAsia" w:ascii="仿宋_GB2312" w:hAnsi="仿宋_GB2312" w:eastAsia="仿宋_GB2312" w:cs="仿宋_GB2312"/>
          <w:color w:val="1C1F23"/>
          <w:sz w:val="32"/>
          <w:szCs w:val="32"/>
          <w:shd w:val="clear" w:color="auto" w:fill="FFFFFF"/>
        </w:rPr>
        <w:t>固定座位不少于350个、参赛队伍</w:t>
      </w:r>
      <w:r>
        <w:rPr>
          <w:rFonts w:ascii="仿宋_GB2312" w:hAnsi="仿宋_GB2312" w:eastAsia="仿宋_GB2312" w:cs="仿宋_GB2312"/>
          <w:color w:val="1C1F23"/>
          <w:sz w:val="32"/>
          <w:szCs w:val="32"/>
          <w:shd w:val="clear" w:color="auto" w:fill="FFFFFF"/>
        </w:rPr>
        <w:t>休息区</w:t>
      </w:r>
      <w:r>
        <w:rPr>
          <w:rFonts w:hint="eastAsia" w:ascii="仿宋_GB2312" w:hAnsi="仿宋_GB2312" w:eastAsia="仿宋_GB2312" w:cs="仿宋_GB2312"/>
          <w:color w:val="1C1F23"/>
          <w:sz w:val="32"/>
          <w:szCs w:val="32"/>
          <w:shd w:val="clear" w:color="auto" w:fill="FFFFFF"/>
        </w:rPr>
        <w:t>不小于300平。</w:t>
      </w:r>
      <w:bookmarkEnd w:id="7"/>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（2）舞台地面要达到适合机器人街舞的地面要求，舞台PVC防滑面层、地面保护膜、地面防滑包覆等。</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w:t>
      </w:r>
      <w:bookmarkStart w:id="8" w:name="OLE_LINK14"/>
      <w:r>
        <w:rPr>
          <w:rFonts w:hint="eastAsia" w:ascii="仿宋_GB2312" w:hAnsi="仿宋_GB2312" w:eastAsia="仿宋_GB2312" w:cs="仿宋_GB2312"/>
          <w:color w:val="1C1F23"/>
          <w:sz w:val="32"/>
          <w:szCs w:val="32"/>
          <w:shd w:val="clear" w:color="auto" w:fill="FFFFFF"/>
        </w:rPr>
        <w:t>搭建机器人上场通道，确保机器人顺利上场。</w:t>
      </w:r>
      <w:bookmarkEnd w:id="8"/>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w:t>
      </w:r>
      <w:bookmarkStart w:id="9" w:name="OLE_LINK15"/>
      <w:r>
        <w:rPr>
          <w:rFonts w:hint="eastAsia" w:ascii="仿宋_GB2312" w:hAnsi="仿宋_GB2312" w:eastAsia="仿宋_GB2312" w:cs="仿宋_GB2312"/>
          <w:color w:val="1C1F23"/>
          <w:sz w:val="32"/>
          <w:szCs w:val="32"/>
          <w:shd w:val="clear" w:color="auto" w:fill="FFFFFF"/>
        </w:rPr>
        <w:t>为媒体日和正式比赛日设置：评委区、嘉宾区、设备</w:t>
      </w:r>
      <w:r>
        <w:rPr>
          <w:rFonts w:ascii="仿宋_GB2312" w:hAnsi="仿宋_GB2312" w:eastAsia="仿宋_GB2312" w:cs="仿宋_GB2312"/>
          <w:color w:val="1C1F23"/>
          <w:sz w:val="32"/>
          <w:szCs w:val="32"/>
          <w:shd w:val="clear" w:color="auto" w:fill="FFFFFF"/>
        </w:rPr>
        <w:t>存放区</w:t>
      </w:r>
      <w:r>
        <w:rPr>
          <w:rFonts w:hint="eastAsia" w:ascii="仿宋_GB2312" w:hAnsi="仿宋_GB2312" w:eastAsia="仿宋_GB2312" w:cs="仿宋_GB2312"/>
          <w:color w:val="1C1F23"/>
          <w:sz w:val="32"/>
          <w:szCs w:val="32"/>
          <w:shd w:val="clear" w:color="auto" w:fill="FFFFFF"/>
        </w:rPr>
        <w:t>、观众打卡区、合影区、设备调试区、备场区</w:t>
      </w:r>
      <w:r>
        <w:rPr>
          <w:rFonts w:ascii="仿宋_GB2312" w:hAnsi="仿宋_GB2312" w:eastAsia="仿宋_GB2312" w:cs="仿宋_GB2312"/>
          <w:color w:val="1C1F23"/>
          <w:sz w:val="32"/>
          <w:szCs w:val="32"/>
          <w:shd w:val="clear" w:color="auto" w:fill="FFFFFF"/>
        </w:rPr>
        <w:t>等</w:t>
      </w:r>
      <w:r>
        <w:rPr>
          <w:rFonts w:hint="eastAsia" w:ascii="仿宋_GB2312" w:hAnsi="仿宋_GB2312" w:eastAsia="仿宋_GB2312" w:cs="仿宋_GB2312"/>
          <w:color w:val="1C1F23"/>
          <w:sz w:val="32"/>
          <w:szCs w:val="32"/>
          <w:shd w:val="clear" w:color="auto" w:fill="FFFFFF"/>
        </w:rPr>
        <w:t>各</w:t>
      </w:r>
      <w:r>
        <w:rPr>
          <w:rFonts w:ascii="仿宋_GB2312" w:hAnsi="仿宋_GB2312" w:eastAsia="仿宋_GB2312" w:cs="仿宋_GB2312"/>
          <w:color w:val="1C1F23"/>
          <w:sz w:val="32"/>
          <w:szCs w:val="32"/>
          <w:shd w:val="clear" w:color="auto" w:fill="FFFFFF"/>
        </w:rPr>
        <w:t>功能分区要求。</w:t>
      </w:r>
      <w:bookmarkEnd w:id="9"/>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（5）</w:t>
      </w:r>
      <w:bookmarkStart w:id="10" w:name="OLE_LINK16"/>
      <w:r>
        <w:rPr>
          <w:rFonts w:hint="eastAsia" w:ascii="仿宋_GB2312" w:hAnsi="仿宋_GB2312" w:eastAsia="仿宋_GB2312" w:cs="仿宋_GB2312"/>
          <w:color w:val="1C1F23"/>
          <w:sz w:val="32"/>
          <w:szCs w:val="32"/>
          <w:shd w:val="clear" w:color="auto" w:fill="FFFFFF"/>
        </w:rPr>
        <w:t>场地配备电力及网络供应、设备存放保管、保洁及安保物业等设施。</w:t>
      </w:r>
      <w:bookmarkEnd w:id="10"/>
    </w:p>
    <w:p>
      <w:pPr>
        <w:pStyle w:val="8"/>
      </w:pPr>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3.</w:t>
      </w:r>
      <w:bookmarkStart w:id="11" w:name="OLE_LINK17"/>
      <w:r>
        <w:rPr>
          <w:rFonts w:hint="eastAsia" w:ascii="仿宋_GB2312" w:hAnsi="仿宋_GB2312" w:eastAsia="仿宋_GB2312" w:cs="仿宋_GB2312"/>
          <w:b/>
          <w:bCs/>
          <w:color w:val="1C1F23"/>
          <w:sz w:val="32"/>
          <w:szCs w:val="32"/>
          <w:shd w:val="clear" w:color="auto" w:fill="FFFFFF"/>
        </w:rPr>
        <w:t>场地搭建及物料制作</w:t>
      </w:r>
      <w:bookmarkEnd w:id="11"/>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承接单位要</w:t>
      </w:r>
      <w:r>
        <w:rPr>
          <w:rFonts w:ascii="仿宋_GB2312" w:hAnsi="仿宋_GB2312" w:eastAsia="仿宋_GB2312" w:cs="仿宋_GB2312"/>
          <w:color w:val="1C1F23"/>
          <w:sz w:val="32"/>
          <w:szCs w:val="32"/>
          <w:shd w:val="clear" w:color="auto" w:fill="FFFFFF"/>
        </w:rPr>
        <w:t>负责场地的整体规划与布置，包括舞台搭建、背景设计与制作、灯光音响设备安装调试等，营造出具有科技感和艺术氛围的比赛环境。背景设计应体现赛事主题和广西特色，灯光音响设备需满足</w:t>
      </w:r>
      <w:r>
        <w:rPr>
          <w:rFonts w:hint="eastAsia" w:ascii="仿宋_GB2312" w:hAnsi="仿宋_GB2312" w:eastAsia="仿宋_GB2312" w:cs="仿宋_GB2312"/>
          <w:color w:val="1C1F23"/>
          <w:sz w:val="32"/>
          <w:szCs w:val="32"/>
          <w:shd w:val="clear" w:color="auto" w:fill="FFFFFF"/>
        </w:rPr>
        <w:t>国际大型演艺赛事</w:t>
      </w:r>
      <w:r>
        <w:rPr>
          <w:rFonts w:ascii="仿宋_GB2312" w:hAnsi="仿宋_GB2312" w:eastAsia="仿宋_GB2312" w:cs="仿宋_GB2312"/>
          <w:color w:val="1C1F23"/>
          <w:sz w:val="32"/>
          <w:szCs w:val="32"/>
          <w:shd w:val="clear" w:color="auto" w:fill="FFFFFF"/>
        </w:rPr>
        <w:t>现场的音效和视觉效果要求。</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（1）LED大屏、音响、灯光等设备租赁：包含LED大屏、音响、灯光等设备租赁。LED大屏：主舞台主屏、侧屏、L</w:t>
      </w:r>
      <w:r>
        <w:rPr>
          <w:rFonts w:ascii="仿宋_GB2312" w:hAnsi="仿宋_GB2312" w:eastAsia="仿宋_GB2312" w:cs="仿宋_GB2312"/>
          <w:color w:val="1C1F23"/>
          <w:sz w:val="32"/>
          <w:szCs w:val="32"/>
          <w:shd w:val="clear" w:color="auto" w:fill="FFFFFF"/>
        </w:rPr>
        <w:t>ED</w:t>
      </w:r>
      <w:r>
        <w:rPr>
          <w:rFonts w:hint="eastAsia" w:ascii="仿宋_GB2312" w:hAnsi="仿宋_GB2312" w:eastAsia="仿宋_GB2312" w:cs="仿宋_GB2312"/>
          <w:color w:val="1C1F23"/>
          <w:sz w:val="32"/>
          <w:szCs w:val="32"/>
          <w:shd w:val="clear" w:color="auto" w:fill="FFFFFF"/>
        </w:rPr>
        <w:t>处理器等；音响设备：线阵音箱、调音台、无线麦克风等；灯光设备：电脑光束灯、L</w:t>
      </w:r>
      <w:r>
        <w:rPr>
          <w:rFonts w:ascii="仿宋_GB2312" w:hAnsi="仿宋_GB2312" w:eastAsia="仿宋_GB2312" w:cs="仿宋_GB2312"/>
          <w:color w:val="1C1F23"/>
          <w:sz w:val="32"/>
          <w:szCs w:val="32"/>
          <w:shd w:val="clear" w:color="auto" w:fill="FFFFFF"/>
        </w:rPr>
        <w:t>ED</w:t>
      </w:r>
      <w:r>
        <w:rPr>
          <w:rFonts w:hint="eastAsia" w:ascii="仿宋_GB2312" w:hAnsi="仿宋_GB2312" w:eastAsia="仿宋_GB2312" w:cs="仿宋_GB2312"/>
          <w:color w:val="1C1F23"/>
          <w:sz w:val="32"/>
          <w:szCs w:val="32"/>
          <w:shd w:val="clear" w:color="auto" w:fill="FFFFFF"/>
        </w:rPr>
        <w:t>染色灯、灯光控制台等。</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w:t>
      </w:r>
      <w:bookmarkStart w:id="12" w:name="OLE_LINK18"/>
      <w:r>
        <w:rPr>
          <w:rFonts w:hint="eastAsia" w:ascii="仿宋_GB2312" w:hAnsi="仿宋_GB2312" w:eastAsia="仿宋_GB2312" w:cs="仿宋_GB2312"/>
          <w:color w:val="1C1F23"/>
          <w:sz w:val="32"/>
          <w:szCs w:val="32"/>
          <w:shd w:val="clear" w:color="auto" w:fill="FFFFFF"/>
        </w:rPr>
        <w:t>嘉宾席、观众席座位布置：包含嘉宾席、观众席座位布置。嘉宾席布置：沙发、配套茶几布置等；观众席布置：座椅、座位指引布置等。</w:t>
      </w:r>
      <w:bookmarkEnd w:id="12"/>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（3）赛事视觉设计：包含主KV露出与广告延展，赛事的solgan造型设计及各种延展，主副屏幕的画面设计及延展，每支队伍的单独标识。</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w:t>
      </w:r>
      <w:bookmarkStart w:id="13" w:name="OLE_LINK19"/>
      <w:r>
        <w:rPr>
          <w:rFonts w:hint="eastAsia" w:ascii="仿宋_GB2312" w:hAnsi="仿宋_GB2312" w:eastAsia="仿宋_GB2312" w:cs="仿宋_GB2312"/>
          <w:color w:val="1C1F23"/>
          <w:sz w:val="32"/>
          <w:szCs w:val="32"/>
          <w:shd w:val="clear" w:color="auto" w:fill="FFFFFF"/>
        </w:rPr>
        <w:t>赛事物料输出设计及制作：签名墙、打卡墙设计，为每支队伍制作垂幕KV、主场区设计舞美造型包装、接引牌、广告板、桌卡、指示牌、互动道具设计制作、注水旗画面设计制作、胸牌设计制作，台贴、主持人手卡、话筒贴、节目单、水牌等采购及制作。</w:t>
      </w:r>
      <w:bookmarkEnd w:id="13"/>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（5）</w:t>
      </w:r>
      <w:bookmarkStart w:id="14" w:name="OLE_LINK20"/>
      <w:r>
        <w:rPr>
          <w:rFonts w:hint="eastAsia" w:ascii="仿宋_GB2312" w:hAnsi="仿宋_GB2312" w:eastAsia="仿宋_GB2312" w:cs="仿宋_GB2312"/>
          <w:color w:val="1C1F23"/>
          <w:sz w:val="32"/>
          <w:szCs w:val="32"/>
          <w:shd w:val="clear" w:color="auto" w:fill="FFFFFF"/>
        </w:rPr>
        <w:t>评委配套设施及打分系统：评委打分器、嘉宾打分系统的采购，并配置技术支持人员。</w:t>
      </w:r>
      <w:bookmarkEnd w:id="14"/>
    </w:p>
    <w:p>
      <w:pPr>
        <w:pStyle w:val="8"/>
      </w:pPr>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4.</w:t>
      </w:r>
      <w:bookmarkStart w:id="15" w:name="OLE_LINK21"/>
      <w:r>
        <w:rPr>
          <w:rFonts w:hint="eastAsia" w:ascii="仿宋_GB2312" w:hAnsi="仿宋_GB2312" w:eastAsia="仿宋_GB2312" w:cs="仿宋_GB2312"/>
          <w:b/>
          <w:bCs/>
          <w:color w:val="1C1F23"/>
          <w:sz w:val="32"/>
          <w:szCs w:val="32"/>
          <w:shd w:val="clear" w:color="auto" w:fill="FFFFFF"/>
        </w:rPr>
        <w:t>活动日人员配置</w:t>
      </w:r>
      <w:bookmarkEnd w:id="15"/>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bookmarkStart w:id="16" w:name="OLE_LINK22"/>
      <w:r>
        <w:rPr>
          <w:rFonts w:hint="eastAsia" w:ascii="仿宋_GB2312" w:hAnsi="仿宋_GB2312" w:eastAsia="仿宋_GB2312" w:cs="仿宋_GB2312"/>
          <w:color w:val="1C1F23"/>
          <w:sz w:val="32"/>
          <w:szCs w:val="32"/>
          <w:shd w:val="clear" w:color="auto" w:fill="FFFFFF"/>
        </w:rPr>
        <w:t>活动日主创团队：总导演1人，控台调度师2人，媒体内容创作1人，媒体对接1人，机器人对接2人，现场对接1人，现场节目对接1人，现场嘉宾评委对接1人，设备维护2人，摄制对接1人。</w:t>
      </w:r>
      <w:bookmarkEnd w:id="16"/>
    </w:p>
    <w:p>
      <w:pPr>
        <w:spacing w:line="580" w:lineRule="exact"/>
        <w:ind w:firstLine="640" w:firstLineChars="200"/>
      </w:pPr>
      <w:r>
        <w:rPr>
          <w:rFonts w:hint="eastAsia" w:ascii="仿宋_GB2312" w:hAnsi="仿宋_GB2312" w:eastAsia="仿宋_GB2312" w:cs="仿宋_GB2312"/>
          <w:color w:val="1C1F23"/>
          <w:sz w:val="32"/>
          <w:szCs w:val="32"/>
          <w:shd w:val="clear" w:color="auto" w:fill="FFFFFF"/>
        </w:rPr>
        <w:t>（2）</w:t>
      </w:r>
      <w:bookmarkStart w:id="17" w:name="OLE_LINK23"/>
      <w:r>
        <w:rPr>
          <w:rFonts w:hint="eastAsia" w:ascii="仿宋_GB2312" w:hAnsi="仿宋_GB2312" w:eastAsia="仿宋_GB2312" w:cs="仿宋_GB2312"/>
          <w:color w:val="1C1F23"/>
          <w:sz w:val="32"/>
          <w:szCs w:val="32"/>
          <w:shd w:val="clear" w:color="auto" w:fill="FFFFFF"/>
        </w:rPr>
        <w:t>活动日外聘人员：控台灯光师1人，控台影音师1人，机器人组调度师1人，媒体对接外协1人，现场节目对接2人，服装师1人，化妆师1人，场记场务1人，道具师1人，现场保障及地面引导6人。</w:t>
      </w:r>
      <w:bookmarkEnd w:id="17"/>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5.</w:t>
      </w:r>
      <w:bookmarkStart w:id="18" w:name="OLE_LINK24"/>
      <w:r>
        <w:rPr>
          <w:rFonts w:ascii="仿宋_GB2312" w:hAnsi="仿宋_GB2312" w:eastAsia="仿宋_GB2312" w:cs="仿宋_GB2312"/>
          <w:b/>
          <w:bCs/>
          <w:color w:val="1C1F23"/>
          <w:sz w:val="32"/>
          <w:szCs w:val="32"/>
          <w:shd w:val="clear" w:color="auto" w:fill="FFFFFF"/>
        </w:rPr>
        <w:t>赛事宣传推广</w:t>
      </w:r>
      <w:bookmarkEnd w:id="18"/>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制定全面的赛事宣传推广方案，利用线上线下多种渠道进行宣传。在赛事筹备期、举办期和赛后持续进行宣传，提高赛事的知名度和影响力。</w:t>
      </w:r>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（1）</w:t>
      </w:r>
      <w:bookmarkStart w:id="19" w:name="OLE_LINK25"/>
      <w:r>
        <w:rPr>
          <w:rFonts w:hint="eastAsia" w:ascii="仿宋_GB2312" w:hAnsi="仿宋_GB2312" w:eastAsia="仿宋_GB2312" w:cs="仿宋_GB2312"/>
          <w:b/>
          <w:bCs/>
          <w:color w:val="1C1F23"/>
          <w:sz w:val="32"/>
          <w:szCs w:val="32"/>
          <w:shd w:val="clear" w:color="auto" w:fill="FFFFFF"/>
        </w:rPr>
        <w:t>筹备期宣传</w:t>
      </w:r>
      <w:bookmarkEnd w:id="19"/>
      <w:r>
        <w:rPr>
          <w:rFonts w:hint="eastAsia" w:ascii="仿宋_GB2312" w:hAnsi="仿宋_GB2312" w:eastAsia="仿宋_GB2312" w:cs="仿宋_GB2312"/>
          <w:b/>
          <w:bCs/>
          <w:color w:val="1C1F23"/>
          <w:sz w:val="32"/>
          <w:szCs w:val="32"/>
          <w:shd w:val="clear" w:color="auto" w:fill="FFFFFF"/>
        </w:rPr>
        <w:t>：</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1）前往每支参赛队伍（参赛队伍不少于9支）城市拍摄编舞阶段的VCR视频，拍摄人员不少于4人（导演1人，摄影1人，助力1人，策划1人）</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2）拍摄设备租赁费用，</w:t>
      </w:r>
      <w:r>
        <w:rPr>
          <w:rFonts w:ascii="仿宋_GB2312" w:hAnsi="仿宋_GB2312" w:eastAsia="仿宋_GB2312" w:cs="仿宋_GB2312"/>
          <w:color w:val="1C1F23"/>
          <w:sz w:val="32"/>
          <w:szCs w:val="32"/>
          <w:shd w:val="clear" w:color="auto" w:fill="FFFFFF"/>
        </w:rPr>
        <w:t>SONY FX</w:t>
      </w:r>
      <w:r>
        <w:rPr>
          <w:rFonts w:hint="eastAsia" w:ascii="仿宋_GB2312" w:hAnsi="仿宋_GB2312" w:eastAsia="仿宋_GB2312" w:cs="仿宋_GB2312"/>
          <w:color w:val="1C1F23"/>
          <w:sz w:val="32"/>
          <w:szCs w:val="32"/>
          <w:shd w:val="clear" w:color="auto" w:fill="FFFFFF"/>
        </w:rPr>
        <w:t>及以上，稳定器、脚架、滑轨、FE镜头等。</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3）产出参赛队伍的正式介绍视频9支，赛事宣传视频1支，各队伍筹备/排练/编舞/周边等短视频不少于30支，制作及剪辑费用。</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4）为大赛原创推广文案。内容包含预热/social/通稿/传播不少于4篇，人设打造文案9支，视频拍摄脚本10支。</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5）为各队机器人打造背景人设。</w:t>
      </w:r>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（2）</w:t>
      </w:r>
      <w:bookmarkStart w:id="20" w:name="OLE_LINK28"/>
      <w:r>
        <w:rPr>
          <w:rFonts w:hint="eastAsia" w:ascii="仿宋_GB2312" w:hAnsi="仿宋_GB2312" w:eastAsia="仿宋_GB2312" w:cs="仿宋_GB2312"/>
          <w:b/>
          <w:bCs/>
          <w:color w:val="1C1F23"/>
          <w:sz w:val="32"/>
          <w:szCs w:val="32"/>
          <w:shd w:val="clear" w:color="auto" w:fill="FFFFFF"/>
        </w:rPr>
        <w:t>活动举办期宣传：</w:t>
      </w:r>
      <w:bookmarkEnd w:id="20"/>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bookmarkStart w:id="21" w:name="OLE_LINK29"/>
      <w:r>
        <w:rPr>
          <w:rFonts w:hint="eastAsia" w:ascii="仿宋_GB2312" w:hAnsi="仿宋_GB2312" w:eastAsia="仿宋_GB2312" w:cs="仿宋_GB2312"/>
          <w:color w:val="1C1F23"/>
          <w:sz w:val="32"/>
          <w:szCs w:val="32"/>
          <w:shd w:val="clear" w:color="auto" w:fill="FFFFFF"/>
        </w:rPr>
        <w:t>邀请不少于10家国内权威媒体到比赛现场，并组织参加媒体日活动，指定合理行程。</w:t>
      </w:r>
      <w:bookmarkEnd w:id="21"/>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w:t>
      </w:r>
      <w:bookmarkStart w:id="22" w:name="OLE_LINK30"/>
      <w:r>
        <w:rPr>
          <w:rFonts w:hint="eastAsia" w:ascii="仿宋_GB2312" w:hAnsi="仿宋_GB2312" w:eastAsia="仿宋_GB2312" w:cs="仿宋_GB2312"/>
          <w:color w:val="1C1F23"/>
          <w:sz w:val="32"/>
          <w:szCs w:val="32"/>
          <w:shd w:val="clear" w:color="auto" w:fill="FFFFFF"/>
        </w:rPr>
        <w:t>邀请具有强事件抓拍、话题制造能力的自媒体博主。抖音、小红书、哔哩哔哩up主各8位（共24位）。</w:t>
      </w:r>
      <w:bookmarkEnd w:id="22"/>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w:t>
      </w:r>
      <w:bookmarkStart w:id="23" w:name="OLE_LINK31"/>
      <w:r>
        <w:rPr>
          <w:rFonts w:hint="eastAsia" w:ascii="仿宋_GB2312" w:hAnsi="仿宋_GB2312" w:eastAsia="仿宋_GB2312" w:cs="仿宋_GB2312"/>
          <w:color w:val="1C1F23"/>
          <w:sz w:val="32"/>
          <w:szCs w:val="32"/>
          <w:shd w:val="clear" w:color="auto" w:fill="FFFFFF"/>
        </w:rPr>
        <w:t>邀请具有区域影响力的自媒体up主15位以上。</w:t>
      </w:r>
      <w:bookmarkEnd w:id="23"/>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w:t>
      </w:r>
      <w:bookmarkStart w:id="24" w:name="OLE_LINK32"/>
      <w:r>
        <w:rPr>
          <w:rFonts w:hint="eastAsia" w:ascii="仿宋_GB2312" w:hAnsi="仿宋_GB2312" w:eastAsia="仿宋_GB2312" w:cs="仿宋_GB2312"/>
          <w:color w:val="1C1F23"/>
          <w:sz w:val="32"/>
          <w:szCs w:val="32"/>
          <w:shd w:val="clear" w:color="auto" w:fill="FFFFFF"/>
        </w:rPr>
        <w:t>现场活动的话题制造，文案支持。</w:t>
      </w:r>
      <w:bookmarkEnd w:id="24"/>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（3）</w:t>
      </w:r>
      <w:bookmarkStart w:id="25" w:name="OLE_LINK33"/>
      <w:r>
        <w:rPr>
          <w:rFonts w:hint="eastAsia" w:ascii="仿宋_GB2312" w:hAnsi="仿宋_GB2312" w:eastAsia="仿宋_GB2312" w:cs="仿宋_GB2312"/>
          <w:b/>
          <w:bCs/>
          <w:color w:val="1C1F23"/>
          <w:sz w:val="32"/>
          <w:szCs w:val="32"/>
          <w:shd w:val="clear" w:color="auto" w:fill="FFFFFF"/>
        </w:rPr>
        <w:t>赛后的持续宣传</w:t>
      </w:r>
      <w:bookmarkEnd w:id="25"/>
      <w:r>
        <w:rPr>
          <w:rFonts w:hint="eastAsia" w:ascii="仿宋_GB2312" w:hAnsi="仿宋_GB2312" w:eastAsia="仿宋_GB2312" w:cs="仿宋_GB2312"/>
          <w:b/>
          <w:bCs/>
          <w:color w:val="1C1F23"/>
          <w:sz w:val="32"/>
          <w:szCs w:val="32"/>
          <w:shd w:val="clear" w:color="auto" w:fill="FFFFFF"/>
        </w:rPr>
        <w:t>：</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bookmarkStart w:id="26" w:name="OLE_LINK34"/>
      <w:r>
        <w:rPr>
          <w:rFonts w:hint="eastAsia" w:ascii="仿宋_GB2312" w:hAnsi="仿宋_GB2312" w:eastAsia="仿宋_GB2312" w:cs="仿宋_GB2312"/>
          <w:color w:val="1C1F23"/>
          <w:sz w:val="32"/>
          <w:szCs w:val="32"/>
          <w:shd w:val="clear" w:color="auto" w:fill="FFFFFF"/>
        </w:rPr>
        <w:t>60家/次主流媒体的推文宣发。</w:t>
      </w:r>
      <w:bookmarkEnd w:id="26"/>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2）20家次自媒体/大V的后期追踪报导。</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负责制作赛事</w:t>
      </w:r>
      <w:r>
        <w:rPr>
          <w:rFonts w:hint="eastAsia" w:ascii="仿宋_GB2312" w:hAnsi="仿宋_GB2312" w:eastAsia="仿宋_GB2312" w:cs="仿宋_GB2312"/>
          <w:color w:val="1C1F23"/>
          <w:sz w:val="32"/>
          <w:szCs w:val="32"/>
          <w:shd w:val="clear" w:color="auto" w:fill="FFFFFF"/>
        </w:rPr>
        <w:t>相关</w:t>
      </w:r>
      <w:r>
        <w:rPr>
          <w:rFonts w:ascii="仿宋_GB2312" w:hAnsi="仿宋_GB2312" w:eastAsia="仿宋_GB2312" w:cs="仿宋_GB2312"/>
          <w:color w:val="1C1F23"/>
          <w:sz w:val="32"/>
          <w:szCs w:val="32"/>
          <w:shd w:val="clear" w:color="auto" w:fill="FFFFFF"/>
        </w:rPr>
        <w:t>宣传海报、</w:t>
      </w:r>
      <w:r>
        <w:rPr>
          <w:rFonts w:hint="eastAsia" w:ascii="仿宋_GB2312" w:hAnsi="仿宋_GB2312" w:eastAsia="仿宋_GB2312" w:cs="仿宋_GB2312"/>
          <w:color w:val="1C1F23"/>
          <w:sz w:val="32"/>
          <w:szCs w:val="32"/>
          <w:shd w:val="clear" w:color="auto" w:fill="FFFFFF"/>
        </w:rPr>
        <w:t>物料设计、校对审核</w:t>
      </w:r>
      <w:r>
        <w:rPr>
          <w:rFonts w:ascii="仿宋_GB2312" w:hAnsi="仿宋_GB2312" w:eastAsia="仿宋_GB2312" w:cs="仿宋_GB2312"/>
          <w:color w:val="1C1F23"/>
          <w:sz w:val="32"/>
          <w:szCs w:val="32"/>
          <w:shd w:val="clear" w:color="auto" w:fill="FFFFFF"/>
        </w:rPr>
        <w:t>等</w:t>
      </w:r>
      <w:r>
        <w:rPr>
          <w:rFonts w:hint="eastAsia" w:ascii="仿宋_GB2312" w:hAnsi="仿宋_GB2312" w:eastAsia="仿宋_GB2312" w:cs="仿宋_GB2312"/>
          <w:color w:val="1C1F23"/>
          <w:sz w:val="32"/>
          <w:szCs w:val="32"/>
          <w:shd w:val="clear" w:color="auto" w:fill="FFFFFF"/>
        </w:rPr>
        <w:t>工作。</w:t>
      </w:r>
      <w:r>
        <w:rPr>
          <w:rFonts w:ascii="仿宋_GB2312" w:hAnsi="仿宋_GB2312" w:eastAsia="仿宋_GB2312" w:cs="仿宋_GB2312"/>
          <w:color w:val="1C1F23"/>
          <w:sz w:val="32"/>
          <w:szCs w:val="32"/>
          <w:shd w:val="clear" w:color="auto" w:fill="FFFFFF"/>
        </w:rPr>
        <w:t>确保宣传内容准确、生动，吸引目标受众关注。宣传推广覆盖范围应包括国内外人形机器人研发企业、科研机构、高校以及广大科技爱好者等群体。</w:t>
      </w:r>
    </w:p>
    <w:p>
      <w:pPr>
        <w:spacing w:line="580" w:lineRule="exact"/>
        <w:ind w:firstLine="640" w:firstLineChars="200"/>
      </w:pPr>
      <w:r>
        <w:rPr>
          <w:rFonts w:ascii="仿宋_GB2312" w:hAnsi="仿宋_GB2312" w:eastAsia="仿宋_GB2312" w:cs="仿宋_GB2312"/>
          <w:color w:val="1C1F23"/>
          <w:sz w:val="32"/>
          <w:szCs w:val="32"/>
          <w:shd w:val="clear" w:color="auto" w:fill="FFFFFF"/>
        </w:rPr>
        <w:t>参赛队伍组织与管理：负责发布赛事通知，接受国内外参赛队伍报名，对报名信息进行审核与整理。建立参赛队伍沟通机制，及时向参赛队伍传达赛事相关信息，包括赛程安排、比赛规则、技术要求等。为参赛队伍提供必要的参赛指导和支持，协助解决参赛过程中遇到的问题。确保参赛队伍数量不少于</w:t>
      </w:r>
      <w:r>
        <w:rPr>
          <w:rFonts w:hint="eastAsia" w:ascii="仿宋_GB2312" w:hAnsi="仿宋_GB2312" w:eastAsia="仿宋_GB2312" w:cs="仿宋_GB2312"/>
          <w:color w:val="1C1F23"/>
          <w:sz w:val="32"/>
          <w:szCs w:val="32"/>
          <w:shd w:val="clear" w:color="auto" w:fill="FFFFFF"/>
        </w:rPr>
        <w:t>9</w:t>
      </w:r>
      <w:r>
        <w:rPr>
          <w:rFonts w:ascii="仿宋_GB2312" w:hAnsi="仿宋_GB2312" w:eastAsia="仿宋_GB2312" w:cs="仿宋_GB2312"/>
          <w:color w:val="1C1F23"/>
          <w:sz w:val="32"/>
          <w:szCs w:val="32"/>
          <w:shd w:val="clear" w:color="auto" w:fill="FFFFFF"/>
        </w:rPr>
        <w:t>支，涵盖国内外多个地区和领域。</w:t>
      </w:r>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6.</w:t>
      </w:r>
      <w:bookmarkStart w:id="27" w:name="OLE_LINK35"/>
      <w:r>
        <w:rPr>
          <w:rFonts w:ascii="仿宋_GB2312" w:hAnsi="仿宋_GB2312" w:eastAsia="仿宋_GB2312" w:cs="仿宋_GB2312"/>
          <w:b/>
          <w:bCs/>
          <w:color w:val="1C1F23"/>
          <w:sz w:val="32"/>
          <w:szCs w:val="32"/>
          <w:shd w:val="clear" w:color="auto" w:fill="FFFFFF"/>
        </w:rPr>
        <w:t>裁判团队组建与管理</w:t>
      </w:r>
      <w:bookmarkEnd w:id="27"/>
      <w:r>
        <w:rPr>
          <w:rFonts w:ascii="仿宋_GB2312" w:hAnsi="仿宋_GB2312" w:eastAsia="仿宋_GB2312" w:cs="仿宋_GB2312"/>
          <w:b/>
          <w:bCs/>
          <w:color w:val="1C1F23"/>
          <w:sz w:val="32"/>
          <w:szCs w:val="32"/>
          <w:shd w:val="clear" w:color="auto" w:fill="FFFFFF"/>
        </w:rPr>
        <w:t>：</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负责邀请</w:t>
      </w:r>
      <w:bookmarkStart w:id="28" w:name="OLE_LINK36"/>
      <w:r>
        <w:rPr>
          <w:rFonts w:ascii="仿宋_GB2312" w:hAnsi="仿宋_GB2312" w:eastAsia="仿宋_GB2312" w:cs="仿宋_GB2312"/>
          <w:color w:val="1C1F23"/>
          <w:sz w:val="32"/>
          <w:szCs w:val="32"/>
          <w:shd w:val="clear" w:color="auto" w:fill="FFFFFF"/>
        </w:rPr>
        <w:t>和组建专业的裁判</w:t>
      </w:r>
      <w:r>
        <w:rPr>
          <w:rFonts w:hint="eastAsia" w:ascii="仿宋_GB2312" w:hAnsi="仿宋_GB2312" w:eastAsia="仿宋_GB2312" w:cs="仿宋_GB2312"/>
          <w:color w:val="1C1F23"/>
          <w:sz w:val="32"/>
          <w:szCs w:val="32"/>
          <w:shd w:val="clear" w:color="auto" w:fill="FFFFFF"/>
        </w:rPr>
        <w:t>评委</w:t>
      </w:r>
      <w:r>
        <w:rPr>
          <w:rFonts w:ascii="仿宋_GB2312" w:hAnsi="仿宋_GB2312" w:eastAsia="仿宋_GB2312" w:cs="仿宋_GB2312"/>
          <w:color w:val="1C1F23"/>
          <w:sz w:val="32"/>
          <w:szCs w:val="32"/>
          <w:shd w:val="clear" w:color="auto" w:fill="FFFFFF"/>
        </w:rPr>
        <w:t>团队，</w:t>
      </w:r>
      <w:r>
        <w:rPr>
          <w:rFonts w:hint="eastAsia" w:ascii="仿宋_GB2312" w:hAnsi="仿宋_GB2312" w:eastAsia="仿宋_GB2312" w:cs="仿宋_GB2312"/>
          <w:color w:val="1C1F23"/>
          <w:sz w:val="32"/>
          <w:szCs w:val="32"/>
          <w:shd w:val="clear" w:color="auto" w:fill="FFFFFF"/>
        </w:rPr>
        <w:t>评委</w:t>
      </w:r>
      <w:r>
        <w:rPr>
          <w:rFonts w:ascii="仿宋_GB2312" w:hAnsi="仿宋_GB2312" w:eastAsia="仿宋_GB2312" w:cs="仿宋_GB2312"/>
          <w:color w:val="1C1F23"/>
          <w:sz w:val="32"/>
          <w:szCs w:val="32"/>
          <w:shd w:val="clear" w:color="auto" w:fill="FFFFFF"/>
        </w:rPr>
        <w:t>应</w:t>
      </w:r>
      <w:r>
        <w:rPr>
          <w:rFonts w:hint="eastAsia" w:ascii="仿宋_GB2312" w:hAnsi="仿宋_GB2312" w:eastAsia="仿宋_GB2312" w:cs="仿宋_GB2312"/>
          <w:color w:val="1C1F23"/>
          <w:sz w:val="32"/>
          <w:szCs w:val="32"/>
          <w:shd w:val="clear" w:color="auto" w:fill="FFFFFF"/>
        </w:rPr>
        <w:t>由</w:t>
      </w:r>
      <w:r>
        <w:rPr>
          <w:rFonts w:ascii="仿宋_GB2312" w:hAnsi="仿宋_GB2312" w:eastAsia="仿宋_GB2312" w:cs="仿宋_GB2312"/>
          <w:color w:val="1C1F23"/>
          <w:sz w:val="32"/>
          <w:szCs w:val="32"/>
          <w:shd w:val="clear" w:color="auto" w:fill="FFFFFF"/>
        </w:rPr>
        <w:t>人形机器人技术</w:t>
      </w:r>
      <w:r>
        <w:rPr>
          <w:rFonts w:hint="eastAsia" w:ascii="仿宋_GB2312" w:hAnsi="仿宋_GB2312" w:eastAsia="仿宋_GB2312" w:cs="仿宋_GB2312"/>
          <w:color w:val="1C1F23"/>
          <w:sz w:val="32"/>
          <w:szCs w:val="32"/>
          <w:shd w:val="clear" w:color="auto" w:fill="FFFFFF"/>
        </w:rPr>
        <w:t>领域</w:t>
      </w:r>
      <w:r>
        <w:rPr>
          <w:rFonts w:ascii="仿宋_GB2312" w:hAnsi="仿宋_GB2312" w:eastAsia="仿宋_GB2312" w:cs="仿宋_GB2312"/>
          <w:color w:val="1C1F23"/>
          <w:sz w:val="32"/>
          <w:szCs w:val="32"/>
          <w:shd w:val="clear" w:color="auto" w:fill="FFFFFF"/>
        </w:rPr>
        <w:t>、舞蹈艺术</w:t>
      </w:r>
      <w:r>
        <w:rPr>
          <w:rFonts w:hint="eastAsia" w:ascii="仿宋_GB2312" w:hAnsi="仿宋_GB2312" w:eastAsia="仿宋_GB2312" w:cs="仿宋_GB2312"/>
          <w:color w:val="1C1F23"/>
          <w:sz w:val="32"/>
          <w:szCs w:val="32"/>
          <w:shd w:val="clear" w:color="auto" w:fill="FFFFFF"/>
        </w:rPr>
        <w:t>领域</w:t>
      </w:r>
      <w:r>
        <w:rPr>
          <w:rFonts w:ascii="仿宋_GB2312" w:hAnsi="仿宋_GB2312" w:eastAsia="仿宋_GB2312" w:cs="仿宋_GB2312"/>
          <w:color w:val="1C1F23"/>
          <w:sz w:val="32"/>
          <w:szCs w:val="32"/>
          <w:shd w:val="clear" w:color="auto" w:fill="FFFFFF"/>
        </w:rPr>
        <w:t>、</w:t>
      </w:r>
      <w:r>
        <w:rPr>
          <w:rFonts w:hint="eastAsia" w:ascii="仿宋_GB2312" w:hAnsi="仿宋_GB2312" w:eastAsia="仿宋_GB2312" w:cs="仿宋_GB2312"/>
          <w:color w:val="1C1F23"/>
          <w:sz w:val="32"/>
          <w:szCs w:val="32"/>
          <w:shd w:val="clear" w:color="auto" w:fill="FFFFFF"/>
        </w:rPr>
        <w:t>机器人行业</w:t>
      </w:r>
      <w:r>
        <w:rPr>
          <w:rFonts w:ascii="仿宋_GB2312" w:hAnsi="仿宋_GB2312" w:eastAsia="仿宋_GB2312" w:cs="仿宋_GB2312"/>
          <w:color w:val="1C1F23"/>
          <w:sz w:val="32"/>
          <w:szCs w:val="32"/>
          <w:shd w:val="clear" w:color="auto" w:fill="FFFFFF"/>
        </w:rPr>
        <w:t>等相关领域的</w:t>
      </w:r>
      <w:r>
        <w:rPr>
          <w:rFonts w:hint="eastAsia" w:ascii="仿宋_GB2312" w:hAnsi="仿宋_GB2312" w:eastAsia="仿宋_GB2312" w:cs="仿宋_GB2312"/>
          <w:color w:val="1C1F23"/>
          <w:sz w:val="32"/>
          <w:szCs w:val="32"/>
          <w:shd w:val="clear" w:color="auto" w:fill="FFFFFF"/>
        </w:rPr>
        <w:t>专家各（1）人，共三人组成</w:t>
      </w:r>
      <w:r>
        <w:rPr>
          <w:rFonts w:ascii="仿宋_GB2312" w:hAnsi="仿宋_GB2312" w:eastAsia="仿宋_GB2312" w:cs="仿宋_GB2312"/>
          <w:color w:val="1C1F23"/>
          <w:sz w:val="32"/>
          <w:szCs w:val="32"/>
          <w:shd w:val="clear" w:color="auto" w:fill="FFFFFF"/>
        </w:rPr>
        <w:t>。</w:t>
      </w:r>
      <w:bookmarkEnd w:id="28"/>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组织裁判培训，确保裁判熟悉比赛规则和评分标准，能够公正、准确地进行评判。建立裁判监督机制，对裁判工作进行监督，保障比赛结果的公正性和权威性。</w:t>
      </w:r>
    </w:p>
    <w:p>
      <w:pPr>
        <w:spacing w:line="580" w:lineRule="exact"/>
        <w:ind w:firstLine="640" w:firstLineChars="200"/>
      </w:pPr>
      <w:bookmarkStart w:id="29" w:name="OLE_LINK37"/>
      <w:r>
        <w:rPr>
          <w:rFonts w:hint="eastAsia" w:ascii="仿宋_GB2312" w:hAnsi="仿宋_GB2312" w:eastAsia="仿宋_GB2312" w:cs="仿宋_GB2312"/>
          <w:color w:val="1C1F23"/>
          <w:sz w:val="32"/>
          <w:szCs w:val="32"/>
          <w:shd w:val="clear" w:color="auto" w:fill="FFFFFF"/>
        </w:rPr>
        <w:t>活动期间支付评委的专家费、评审费用、食宿交通。</w:t>
      </w:r>
      <w:bookmarkEnd w:id="29"/>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7.</w:t>
      </w:r>
      <w:bookmarkStart w:id="30" w:name="OLE_LINK38"/>
      <w:r>
        <w:rPr>
          <w:rFonts w:ascii="仿宋_GB2312" w:hAnsi="仿宋_GB2312" w:eastAsia="仿宋_GB2312" w:cs="仿宋_GB2312"/>
          <w:b/>
          <w:bCs/>
          <w:color w:val="1C1F23"/>
          <w:sz w:val="32"/>
          <w:szCs w:val="32"/>
          <w:shd w:val="clear" w:color="auto" w:fill="FFFFFF"/>
        </w:rPr>
        <w:t>赛事直播：</w:t>
      </w:r>
      <w:bookmarkEnd w:id="30"/>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ascii="仿宋_GB2312" w:hAnsi="仿宋_GB2312" w:eastAsia="仿宋_GB2312" w:cs="仿宋_GB2312"/>
          <w:color w:val="1C1F23"/>
          <w:sz w:val="32"/>
          <w:szCs w:val="32"/>
          <w:shd w:val="clear" w:color="auto" w:fill="FFFFFF"/>
        </w:rPr>
        <w:t>负责赛事的现场直播和录制工作，通过网络直播平台将比赛实时传播给广大观众，扩大赛事影响力。直播画面清晰、流畅，具备多机位切换、实时解说等功能。对比赛全程进行录制，后期制作成高质量的赛事视频，用于赛事回顾、宣传推广等用途。直播平台选择具有广泛用户基础和良好口碑的平台，确保直播观看人数达到一定规模。录制视频需进行后期剪辑和包装，突出赛事精彩瞬间。</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bookmarkStart w:id="31" w:name="OLE_LINK39"/>
      <w:r>
        <w:rPr>
          <w:rFonts w:hint="eastAsia" w:ascii="仿宋_GB2312" w:hAnsi="仿宋_GB2312" w:eastAsia="仿宋_GB2312" w:cs="仿宋_GB2312"/>
          <w:color w:val="1C1F23"/>
          <w:sz w:val="32"/>
          <w:szCs w:val="32"/>
          <w:shd w:val="clear" w:color="auto" w:fill="FFFFFF"/>
        </w:rPr>
        <w:t>摄像机2台，索尼X280摄影机（或与其参数相当机型），含三脚架与摄像人员。（一台固定，一台游走）预计2.5天。</w:t>
      </w:r>
      <w:bookmarkEnd w:id="31"/>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w:t>
      </w:r>
      <w:bookmarkStart w:id="32" w:name="OLE_LINK40"/>
      <w:r>
        <w:rPr>
          <w:rFonts w:hint="eastAsia" w:ascii="仿宋_GB2312" w:hAnsi="仿宋_GB2312" w:eastAsia="仿宋_GB2312" w:cs="仿宋_GB2312"/>
          <w:color w:val="1C1F23"/>
          <w:sz w:val="32"/>
          <w:szCs w:val="32"/>
          <w:shd w:val="clear" w:color="auto" w:fill="FFFFFF"/>
        </w:rPr>
        <w:t>ATEM 10路全高清切换台，切换台主机:ATEM 1M/E Bradcast Studio 4K切换台面板:ATEM 1 M/E Adanced Panel.预计2.5天。</w:t>
      </w:r>
      <w:bookmarkEnd w:id="32"/>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w:t>
      </w:r>
      <w:bookmarkStart w:id="33" w:name="OLE_LINK41"/>
      <w:r>
        <w:rPr>
          <w:rFonts w:hint="eastAsia" w:ascii="仿宋_GB2312" w:hAnsi="仿宋_GB2312" w:eastAsia="仿宋_GB2312" w:cs="仿宋_GB2312"/>
          <w:color w:val="1C1F23"/>
          <w:sz w:val="32"/>
          <w:szCs w:val="32"/>
          <w:shd w:val="clear" w:color="auto" w:fill="FFFFFF"/>
        </w:rPr>
        <w:t>数字超清录像机(中文)，4K UHD超高清数字录像机，图文包装主机、显示器、4路UHD采集卡，预计2.5天。</w:t>
      </w:r>
      <w:bookmarkEnd w:id="33"/>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（4）包装设备，直播过程中的字幕图形插片等。预计2.5天。</w:t>
      </w:r>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（5）</w:t>
      </w:r>
      <w:bookmarkStart w:id="34" w:name="OLE_LINK42"/>
      <w:r>
        <w:rPr>
          <w:rFonts w:hint="eastAsia" w:ascii="仿宋_GB2312" w:hAnsi="仿宋_GB2312" w:eastAsia="仿宋_GB2312" w:cs="仿宋_GB2312"/>
          <w:color w:val="1C1F23"/>
          <w:sz w:val="32"/>
          <w:szCs w:val="32"/>
          <w:shd w:val="clear" w:color="auto" w:fill="FFFFFF"/>
        </w:rPr>
        <w:t>导播设备，包含导播台、Tally、通话、监视器等，预计租用2天。</w:t>
      </w:r>
      <w:bookmarkEnd w:id="34"/>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（6）</w:t>
      </w:r>
      <w:bookmarkStart w:id="35" w:name="OLE_LINK43"/>
      <w:r>
        <w:rPr>
          <w:rFonts w:hint="eastAsia" w:ascii="仿宋_GB2312" w:hAnsi="仿宋_GB2312" w:eastAsia="仿宋_GB2312" w:cs="仿宋_GB2312"/>
          <w:color w:val="1C1F23"/>
          <w:sz w:val="32"/>
          <w:szCs w:val="32"/>
          <w:shd w:val="clear" w:color="auto" w:fill="FFFFFF"/>
        </w:rPr>
        <w:t>调色系统，达芬奇调色+实时美颜。</w:t>
      </w:r>
      <w:bookmarkEnd w:id="35"/>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（7）</w:t>
      </w:r>
      <w:bookmarkStart w:id="36" w:name="OLE_LINK44"/>
      <w:r>
        <w:rPr>
          <w:rFonts w:hint="eastAsia" w:ascii="仿宋_GB2312" w:hAnsi="仿宋_GB2312" w:eastAsia="仿宋_GB2312" w:cs="仿宋_GB2312"/>
          <w:color w:val="1C1F23"/>
          <w:sz w:val="32"/>
          <w:szCs w:val="32"/>
          <w:shd w:val="clear" w:color="auto" w:fill="FFFFFF"/>
        </w:rPr>
        <w:t>调音台+麦克风，声音控制。预计租用2.5天。</w:t>
      </w:r>
      <w:bookmarkEnd w:id="36"/>
    </w:p>
    <w:p>
      <w:pPr>
        <w:spacing w:line="580" w:lineRule="exact"/>
        <w:ind w:firstLine="640" w:firstLineChars="200"/>
        <w:rPr>
          <w:rFonts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（8）</w:t>
      </w:r>
      <w:bookmarkStart w:id="37" w:name="OLE_LINK45"/>
      <w:r>
        <w:rPr>
          <w:rFonts w:hint="eastAsia" w:ascii="仿宋_GB2312" w:hAnsi="仿宋_GB2312" w:eastAsia="仿宋_GB2312" w:cs="仿宋_GB2312"/>
          <w:color w:val="1C1F23"/>
          <w:sz w:val="32"/>
          <w:szCs w:val="32"/>
          <w:shd w:val="clear" w:color="auto" w:fill="FFFFFF"/>
        </w:rPr>
        <w:t>直播设备（进口）LiveU600，稳定性高。预计租用2.5天。</w:t>
      </w:r>
      <w:bookmarkEnd w:id="37"/>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（9）</w:t>
      </w:r>
      <w:bookmarkStart w:id="38" w:name="OLE_LINK46"/>
      <w:r>
        <w:rPr>
          <w:rFonts w:hint="eastAsia" w:ascii="仿宋_GB2312" w:hAnsi="仿宋_GB2312" w:eastAsia="仿宋_GB2312" w:cs="仿宋_GB2312"/>
          <w:color w:val="1C1F23"/>
          <w:sz w:val="32"/>
          <w:szCs w:val="32"/>
          <w:shd w:val="clear" w:color="auto" w:fill="FFFFFF"/>
        </w:rPr>
        <w:t>移动基站/聚合网络，移动基站（上行100Mb/s以上 ）</w:t>
      </w:r>
      <w:bookmarkEnd w:id="38"/>
    </w:p>
    <w:p>
      <w:pPr>
        <w:spacing w:line="580" w:lineRule="exact"/>
        <w:ind w:firstLine="640" w:firstLineChars="200"/>
      </w:pPr>
      <w:r>
        <w:rPr>
          <w:rFonts w:hint="eastAsia" w:ascii="仿宋_GB2312" w:hAnsi="仿宋_GB2312" w:eastAsia="仿宋_GB2312" w:cs="仿宋_GB2312"/>
          <w:color w:val="1C1F23"/>
          <w:sz w:val="32"/>
          <w:szCs w:val="32"/>
          <w:shd w:val="clear" w:color="auto" w:fill="FFFFFF"/>
        </w:rPr>
        <w:t>（10）</w:t>
      </w:r>
      <w:bookmarkStart w:id="39" w:name="OLE_LINK47"/>
      <w:r>
        <w:rPr>
          <w:rFonts w:hint="eastAsia" w:ascii="仿宋_GB2312" w:hAnsi="仿宋_GB2312" w:eastAsia="仿宋_GB2312" w:cs="仿宋_GB2312"/>
          <w:color w:val="1C1F23"/>
          <w:sz w:val="32"/>
          <w:szCs w:val="32"/>
          <w:shd w:val="clear" w:color="auto" w:fill="FFFFFF"/>
        </w:rPr>
        <w:t>直播人员配备：导播、摄像师、推流技术、剪辑（快剪/后期）、调色师、远程连线技术工程师。</w:t>
      </w:r>
      <w:bookmarkEnd w:id="39"/>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8.</w:t>
      </w:r>
      <w:bookmarkStart w:id="40" w:name="OLE_LINK48"/>
      <w:r>
        <w:rPr>
          <w:rFonts w:hint="eastAsia" w:ascii="仿宋_GB2312" w:hAnsi="仿宋_GB2312" w:eastAsia="仿宋_GB2312" w:cs="仿宋_GB2312"/>
          <w:b/>
          <w:bCs/>
          <w:color w:val="1C1F23"/>
          <w:sz w:val="32"/>
          <w:szCs w:val="32"/>
          <w:shd w:val="clear" w:color="auto" w:fill="FFFFFF"/>
        </w:rPr>
        <w:t>主持人及现场拍摄</w:t>
      </w:r>
      <w:bookmarkEnd w:id="40"/>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bookmarkStart w:id="41" w:name="OLE_LINK49"/>
      <w:r>
        <w:rPr>
          <w:rFonts w:hint="eastAsia" w:ascii="仿宋_GB2312" w:hAnsi="仿宋_GB2312" w:eastAsia="仿宋_GB2312" w:cs="仿宋_GB2312"/>
          <w:color w:val="1C1F23"/>
          <w:sz w:val="32"/>
          <w:szCs w:val="32"/>
          <w:shd w:val="clear" w:color="auto" w:fill="FFFFFF"/>
        </w:rPr>
        <w:t>邀请主持人2名，专业赛事主持人、氛围及串场主持人，并承担主持人的劳务费用，产生的食宿及交通费用。计划活动期1天，彩排0.5天。</w:t>
      </w:r>
      <w:bookmarkEnd w:id="41"/>
    </w:p>
    <w:p>
      <w:pPr>
        <w:spacing w:line="580" w:lineRule="exact"/>
        <w:ind w:firstLine="640" w:firstLineChars="200"/>
      </w:pPr>
      <w:r>
        <w:rPr>
          <w:rFonts w:hint="eastAsia" w:ascii="仿宋_GB2312" w:hAnsi="仿宋_GB2312" w:eastAsia="仿宋_GB2312" w:cs="仿宋_GB2312"/>
          <w:color w:val="1C1F23"/>
          <w:sz w:val="32"/>
          <w:szCs w:val="32"/>
          <w:shd w:val="clear" w:color="auto" w:fill="FFFFFF"/>
        </w:rPr>
        <w:t>（2）</w:t>
      </w:r>
      <w:bookmarkStart w:id="42" w:name="OLE_LINK50"/>
      <w:r>
        <w:rPr>
          <w:rFonts w:hint="eastAsia" w:ascii="仿宋_GB2312" w:hAnsi="仿宋_GB2312" w:eastAsia="仿宋_GB2312" w:cs="仿宋_GB2312"/>
          <w:color w:val="1C1F23"/>
          <w:sz w:val="32"/>
          <w:szCs w:val="32"/>
          <w:shd w:val="clear" w:color="auto" w:fill="FFFFFF"/>
        </w:rPr>
        <w:t>现场拍摄设备，现场摇臂拍摄机位不少于3组，游走机位不少于2组，图片直播1组。</w:t>
      </w:r>
      <w:bookmarkEnd w:id="42"/>
    </w:p>
    <w:p>
      <w:pPr>
        <w:spacing w:line="580" w:lineRule="exact"/>
        <w:ind w:firstLine="642" w:firstLineChars="200"/>
        <w:rPr>
          <w:rFonts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9.</w:t>
      </w:r>
      <w:bookmarkStart w:id="43" w:name="OLE_LINK51"/>
      <w:r>
        <w:rPr>
          <w:rFonts w:hint="eastAsia" w:ascii="仿宋_GB2312" w:hAnsi="仿宋_GB2312" w:eastAsia="仿宋_GB2312" w:cs="仿宋_GB2312"/>
          <w:b/>
          <w:bCs/>
          <w:color w:val="1C1F23"/>
          <w:sz w:val="32"/>
          <w:szCs w:val="32"/>
          <w:shd w:val="clear" w:color="auto" w:fill="FFFFFF"/>
        </w:rPr>
        <w:t>物流费用</w:t>
      </w:r>
      <w:bookmarkEnd w:id="43"/>
    </w:p>
    <w:p>
      <w:pPr>
        <w:spacing w:line="580" w:lineRule="exact"/>
        <w:ind w:firstLine="640" w:firstLineChars="200"/>
        <w:rPr>
          <w:rFonts w:hint="default"/>
        </w:rPr>
      </w:pPr>
      <w:bookmarkStart w:id="44" w:name="OLE_LINK52"/>
      <w:r>
        <w:rPr>
          <w:rFonts w:hint="eastAsia" w:ascii="仿宋_GB2312" w:hAnsi="仿宋_GB2312" w:eastAsia="仿宋_GB2312" w:cs="仿宋_GB2312"/>
          <w:color w:val="1C1F23"/>
          <w:sz w:val="32"/>
          <w:szCs w:val="32"/>
          <w:shd w:val="clear" w:color="auto" w:fill="FFFFFF"/>
        </w:rPr>
        <w:t>除邀请机器人团队外的赛事相关物流费用，包含现场搭建各类物料、设备的包装运输物流费用。</w:t>
      </w:r>
      <w:bookmarkEnd w:id="44"/>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ascii="仿宋_GB2312" w:hAnsi="仿宋_GB2312" w:eastAsia="仿宋_GB2312" w:cs="仿宋_GB2312"/>
          <w:b/>
          <w:bCs/>
          <w:color w:val="1C1F23"/>
          <w:sz w:val="32"/>
          <w:szCs w:val="32"/>
          <w:shd w:val="clear" w:color="auto" w:fill="FFFFFF"/>
        </w:rPr>
        <w:t>10.</w:t>
      </w:r>
      <w:bookmarkStart w:id="45" w:name="OLE_LINK53"/>
      <w:r>
        <w:rPr>
          <w:rFonts w:hint="eastAsia" w:ascii="仿宋_GB2312" w:hAnsi="仿宋_GB2312" w:eastAsia="仿宋_GB2312" w:cs="仿宋_GB2312"/>
          <w:b/>
          <w:bCs/>
          <w:color w:val="1C1F23"/>
          <w:sz w:val="32"/>
          <w:szCs w:val="32"/>
          <w:shd w:val="clear" w:color="auto" w:fill="FFFFFF"/>
        </w:rPr>
        <w:t>保险</w:t>
      </w:r>
      <w:bookmarkEnd w:id="45"/>
    </w:p>
    <w:p>
      <w:pPr>
        <w:spacing w:line="580" w:lineRule="exact"/>
        <w:ind w:firstLine="640" w:firstLineChars="200"/>
      </w:pPr>
      <w:r>
        <w:rPr>
          <w:rFonts w:hint="eastAsia" w:ascii="仿宋_GB2312" w:hAnsi="仿宋_GB2312" w:eastAsia="仿宋_GB2312" w:cs="仿宋_GB2312"/>
          <w:color w:val="1C1F23"/>
          <w:sz w:val="32"/>
          <w:szCs w:val="32"/>
          <w:shd w:val="clear" w:color="auto" w:fill="FFFFFF"/>
        </w:rPr>
        <w:t>为活动搭建工作购买意外保险。</w:t>
      </w:r>
    </w:p>
    <w:p>
      <w:pPr>
        <w:spacing w:line="580" w:lineRule="exact"/>
        <w:ind w:firstLine="642" w:firstLineChars="200"/>
        <w:rPr>
          <w:rFonts w:hint="eastAsia" w:ascii="仿宋_GB2312" w:hAnsi="仿宋_GB2312" w:eastAsia="仿宋_GB2312" w:cs="仿宋_GB2312"/>
          <w:b/>
          <w:bCs/>
          <w:color w:val="1C1F23"/>
          <w:sz w:val="32"/>
          <w:szCs w:val="32"/>
          <w:shd w:val="clear" w:color="auto" w:fill="FFFFFF"/>
        </w:rPr>
      </w:pPr>
      <w:r>
        <w:rPr>
          <w:rFonts w:hint="eastAsia" w:ascii="仿宋_GB2312" w:hAnsi="仿宋_GB2312" w:eastAsia="仿宋_GB2312" w:cs="仿宋_GB2312"/>
          <w:b/>
          <w:bCs/>
          <w:color w:val="1C1F23"/>
          <w:sz w:val="32"/>
          <w:szCs w:val="32"/>
          <w:shd w:val="clear" w:color="auto" w:fill="FFFFFF"/>
        </w:rPr>
        <w:t>1</w:t>
      </w:r>
      <w:r>
        <w:rPr>
          <w:rFonts w:hint="eastAsia" w:ascii="仿宋_GB2312" w:hAnsi="仿宋_GB2312" w:eastAsia="仿宋_GB2312" w:cs="仿宋_GB2312"/>
          <w:b/>
          <w:bCs/>
          <w:color w:val="1C1F23"/>
          <w:sz w:val="32"/>
          <w:szCs w:val="32"/>
          <w:shd w:val="clear" w:color="auto" w:fill="FFFFFF"/>
          <w:lang w:val="en-US" w:eastAsia="zh-CN"/>
        </w:rPr>
        <w:t>1</w:t>
      </w:r>
      <w:r>
        <w:rPr>
          <w:rFonts w:hint="eastAsia" w:ascii="仿宋_GB2312" w:hAnsi="仿宋_GB2312" w:eastAsia="仿宋_GB2312" w:cs="仿宋_GB2312"/>
          <w:b/>
          <w:bCs/>
          <w:color w:val="1C1F23"/>
          <w:sz w:val="32"/>
          <w:szCs w:val="32"/>
          <w:shd w:val="clear" w:color="auto" w:fill="FFFFFF"/>
        </w:rPr>
        <w:t>.其它需求汇总</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（1）</w:t>
      </w:r>
      <w:r>
        <w:rPr>
          <w:rFonts w:ascii="仿宋_GB2312" w:hAnsi="仿宋_GB2312" w:eastAsia="仿宋_GB2312" w:cs="仿宋_GB2312"/>
          <w:color w:val="1C1F23"/>
          <w:sz w:val="32"/>
          <w:szCs w:val="32"/>
          <w:shd w:val="clear" w:color="auto" w:fill="FFFFFF"/>
        </w:rPr>
        <w:t>后勤保障与安全管理：为赛事提供完善的后勤保障服务，包括参赛队伍、工作人员、裁判等人员的餐饮、住宿安排，比赛现场的物资供应等。建立健全安全管理体系，制定安全应急预案，负责比赛现场的安全保卫、消防设施配备与检查、医疗急救保障等工作，确保赛事期间人员和财产安全。餐饮安排应符合卫生标准，住宿条件舒适便捷。安全管理措施严格落实，确保赛事安全无事故。</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（2）</w:t>
      </w:r>
      <w:r>
        <w:rPr>
          <w:rFonts w:ascii="仿宋_GB2312" w:hAnsi="仿宋_GB2312" w:eastAsia="仿宋_GB2312" w:cs="仿宋_GB2312"/>
          <w:color w:val="1C1F23"/>
          <w:sz w:val="32"/>
          <w:szCs w:val="32"/>
          <w:shd w:val="clear" w:color="auto" w:fill="FFFFFF"/>
        </w:rPr>
        <w:t>赛事</w:t>
      </w:r>
      <w:r>
        <w:rPr>
          <w:rFonts w:hint="eastAsia" w:ascii="仿宋_GB2312" w:hAnsi="仿宋_GB2312" w:eastAsia="仿宋_GB2312" w:cs="仿宋_GB2312"/>
          <w:color w:val="1C1F23"/>
          <w:sz w:val="32"/>
          <w:szCs w:val="32"/>
          <w:shd w:val="clear" w:color="auto" w:fill="FFFFFF"/>
        </w:rPr>
        <w:t>过后的总结与评估：</w:t>
      </w:r>
      <w:r>
        <w:rPr>
          <w:rFonts w:ascii="仿宋_GB2312" w:hAnsi="仿宋_GB2312" w:eastAsia="仿宋_GB2312" w:cs="仿宋_GB2312"/>
          <w:color w:val="1C1F23"/>
          <w:sz w:val="32"/>
          <w:szCs w:val="32"/>
          <w:shd w:val="clear" w:color="auto" w:fill="FFFFFF"/>
        </w:rPr>
        <w:t>对赛事进行全面总结与评估，包括赛事组织、比赛效果、宣传推广、参赛队伍反馈等方面。撰写详细的赛事总结报告，分析赛事的优点和不足之处，提出改进建议，为今后类似赛事的举办提供参考。赛事总结报告应数据详实、分析深入，具有实际指导意义。</w:t>
      </w:r>
      <w:r>
        <w:rPr>
          <w:rFonts w:ascii="Arial" w:hAnsi="Arial" w:eastAsia="仿宋_GB2312" w:cs="Arial"/>
          <w:color w:val="1C1F23"/>
          <w:sz w:val="32"/>
          <w:szCs w:val="32"/>
          <w:shd w:val="clear" w:color="auto" w:fill="FFFFFF"/>
        </w:rPr>
        <w:t>​</w:t>
      </w:r>
    </w:p>
    <w:p>
      <w:pPr>
        <w:spacing w:line="580" w:lineRule="exact"/>
        <w:ind w:firstLine="640" w:firstLineChars="200"/>
        <w:rPr>
          <w:rFonts w:hint="eastAsia" w:ascii="仿宋_GB2312" w:hAnsi="仿宋_GB2312" w:eastAsia="仿宋_GB2312" w:cs="仿宋_GB2312"/>
          <w:color w:val="1C1F23"/>
          <w:sz w:val="32"/>
          <w:szCs w:val="32"/>
          <w:shd w:val="clear" w:color="auto" w:fill="FFFFFF"/>
        </w:rPr>
      </w:pPr>
      <w:r>
        <w:rPr>
          <w:rFonts w:hint="eastAsia" w:ascii="仿宋_GB2312" w:hAnsi="仿宋_GB2312" w:eastAsia="仿宋_GB2312" w:cs="仿宋_GB2312"/>
          <w:color w:val="1C1F23"/>
          <w:sz w:val="32"/>
          <w:szCs w:val="32"/>
          <w:shd w:val="clear" w:color="auto" w:fill="FFFFFF"/>
        </w:rPr>
        <w:t>（3）</w:t>
      </w:r>
      <w:r>
        <w:rPr>
          <w:rFonts w:ascii="仿宋_GB2312" w:hAnsi="仿宋_GB2312" w:eastAsia="仿宋_GB2312" w:cs="仿宋_GB2312"/>
          <w:color w:val="1C1F23"/>
          <w:sz w:val="32"/>
          <w:szCs w:val="32"/>
          <w:shd w:val="clear" w:color="auto" w:fill="FFFFFF"/>
        </w:rPr>
        <w:t>奖项颁发与后续服务：负责按照比赛结果组织奖项颁发仪式，确保奖项颁发过程公正、有序。为获奖队伍提供奖品、证书等相关服务，并协助获奖队伍进行后续的宣传推广活动。与获奖队伍保持联系，了解其后续发展需求，提供必要的支持与帮助。奖项颁发仪式应庄重、热烈，展现赛事的权威性和影响力。</w:t>
      </w:r>
      <w:r>
        <w:rPr>
          <w:rFonts w:hint="eastAsia" w:ascii="仿宋_GB2312" w:hAnsi="仿宋_GB2312" w:eastAsia="仿宋_GB2312" w:cs="仿宋_GB2312"/>
          <w:color w:val="1C1F23"/>
          <w:sz w:val="32"/>
          <w:szCs w:val="32"/>
          <w:shd w:val="clear" w:color="auto" w:fill="FFFFFF"/>
        </w:rPr>
        <w:t>（奖项费用不在采购预算中）</w:t>
      </w:r>
    </w:p>
    <w:p>
      <w:pPr>
        <w:spacing w:line="580" w:lineRule="exact"/>
        <w:ind w:firstLine="642" w:firstLineChars="200"/>
        <w:rPr>
          <w:rFonts w:hint="eastAsia" w:ascii="黑体" w:hAnsi="黑体" w:eastAsia="黑体" w:cs="黑体"/>
          <w:b/>
          <w:bCs/>
          <w:color w:val="1C1F23"/>
          <w:sz w:val="32"/>
          <w:szCs w:val="32"/>
          <w:shd w:val="clear" w:color="auto" w:fill="FFFFFF"/>
        </w:rPr>
      </w:pPr>
      <w:r>
        <w:rPr>
          <w:rFonts w:hint="eastAsia" w:ascii="黑体" w:hAnsi="黑体" w:eastAsia="黑体" w:cs="黑体"/>
          <w:b/>
          <w:bCs/>
          <w:color w:val="1C1F23"/>
          <w:sz w:val="32"/>
          <w:szCs w:val="32"/>
          <w:shd w:val="clear" w:color="auto" w:fill="FFFFFF"/>
        </w:rPr>
        <w:t>三、工期要求</w:t>
      </w:r>
    </w:p>
    <w:p>
      <w:pPr>
        <w:widowControl/>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合同签订至比赛活动结束后100天。</w:t>
      </w:r>
    </w:p>
    <w:p>
      <w:pPr>
        <w:spacing w:line="580" w:lineRule="exact"/>
        <w:ind w:firstLine="640"/>
        <w:rPr>
          <w:rFonts w:hint="eastAsia" w:ascii="Times New Roman" w:hAnsi="Times New Roman" w:eastAsia="黑体" w:cs="Times New Roman"/>
          <w:sz w:val="32"/>
          <w:szCs w:val="32"/>
          <w:lang w:eastAsia="zh-CN" w:bidi="ar"/>
        </w:rPr>
      </w:pPr>
      <w:r>
        <w:rPr>
          <w:rFonts w:hint="eastAsia" w:ascii="Times New Roman" w:hAnsi="Times New Roman" w:eastAsia="黑体" w:cs="Times New Roman"/>
          <w:sz w:val="32"/>
          <w:szCs w:val="32"/>
          <w:lang w:bidi="ar"/>
        </w:rPr>
        <w:t>四、报价明细表</w:t>
      </w:r>
      <w:r>
        <w:rPr>
          <w:rFonts w:hint="eastAsia" w:ascii="Times New Roman" w:hAnsi="Times New Roman" w:eastAsia="黑体" w:cs="Times New Roman"/>
          <w:sz w:val="32"/>
          <w:szCs w:val="32"/>
          <w:lang w:eastAsia="zh-CN" w:bidi="ar"/>
        </w:rPr>
        <w:t>（详见附件）</w:t>
      </w:r>
    </w:p>
    <w:p/>
    <w:p>
      <w:pPr>
        <w:pStyle w:val="3"/>
        <w:jc w:val="both"/>
      </w:pPr>
    </w:p>
    <w:p>
      <w:pPr>
        <w:pStyle w:val="3"/>
        <w:jc w:val="both"/>
      </w:pPr>
    </w:p>
    <w:p>
      <w:pPr>
        <w:pStyle w:val="3"/>
        <w:jc w:val="both"/>
      </w:pPr>
    </w:p>
    <w:p>
      <w:pPr>
        <w:pStyle w:val="3"/>
        <w:jc w:val="both"/>
      </w:pPr>
    </w:p>
    <w:tbl>
      <w:tblPr>
        <w:tblStyle w:val="6"/>
        <w:tblW w:w="9113" w:type="dxa"/>
        <w:jc w:val="center"/>
        <w:tblLayout w:type="fixed"/>
        <w:tblCellMar>
          <w:top w:w="0" w:type="dxa"/>
          <w:left w:w="108" w:type="dxa"/>
          <w:bottom w:w="0" w:type="dxa"/>
          <w:right w:w="108" w:type="dxa"/>
        </w:tblCellMar>
      </w:tblPr>
      <w:tblGrid>
        <w:gridCol w:w="923"/>
        <w:gridCol w:w="5556"/>
        <w:gridCol w:w="1557"/>
        <w:gridCol w:w="1077"/>
      </w:tblGrid>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序号</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服务分类</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报价金额</w:t>
            </w:r>
          </w:p>
          <w:p>
            <w:pPr>
              <w:widowControl/>
              <w:spacing w:line="5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（万元）</w:t>
            </w: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备注</w:t>
            </w: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（一）</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1C1F23"/>
                <w:sz w:val="24"/>
                <w:szCs w:val="24"/>
                <w:shd w:val="clear" w:color="auto" w:fill="FFFFFF"/>
              </w:rPr>
              <w:t>策划邀请服务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color w:val="000000"/>
                <w:kern w:val="0"/>
                <w:sz w:val="24"/>
                <w:szCs w:val="24"/>
                <w:lang w:bidi="ar"/>
              </w:rPr>
              <w:t>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kern w:val="0"/>
                <w:sz w:val="24"/>
                <w:szCs w:val="24"/>
                <w:lang w:bidi="ar"/>
              </w:rPr>
              <w:t>赛事技术方案策划</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color w:val="000000"/>
                <w:kern w:val="0"/>
                <w:sz w:val="24"/>
                <w:szCs w:val="24"/>
                <w:lang w:bidi="ar"/>
              </w:rPr>
              <w:t>1.1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1C1F23"/>
                <w:sz w:val="24"/>
                <w:szCs w:val="24"/>
                <w:shd w:val="clear" w:color="auto" w:fill="FFFFFF"/>
              </w:rPr>
              <w:t>项目策划与执行：</w:t>
            </w:r>
            <w:r>
              <w:rPr>
                <w:rFonts w:hint="eastAsia" w:ascii="仿宋" w:hAnsi="仿宋" w:eastAsia="仿宋" w:cs="仿宋"/>
                <w:kern w:val="2"/>
                <w:sz w:val="24"/>
                <w:szCs w:val="24"/>
                <w:lang w:val="en-US" w:eastAsia="zh-CN" w:bidi="ar-SA"/>
                <w14:ligatures w14:val="standardContextual"/>
              </w:rPr>
              <w:t xml:space="preserve">本次赛事参赛队伍需要展现机器人模仿街舞能力和自由发挥街舞能力。策划团队需要以技术保障为主策划线，需要提供技术视角的赛事保障方案，并根据该方案安排人员完成100天内的项目管理和资源调度工作以确保各项工作有序受控。 </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赛事专家组：成立赛事专家组（其中国家级机器人专家数量不少于3人）</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制定《赛事技术保障方案》：由专家组与策划团队共同企划制定《赛事技术保障方案》并作可行性评估。</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制定《人形机器人街舞大赛评分标准》：策划团队协同机器人专家组、街舞表演艺术家、舞台艺术指导等专家共同编写《人形机器人街舞大赛评分标准》。</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关键节点控制：组织“人形机器人街舞创作团队”阶段验收（预计9个队伍异地验收）、彩排（预计3次）工作</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1.6</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制定《人形机器人比赛现场保障方案》：制定《人形机器人比赛现场保障方案》并组织实施</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1.7</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提供专业技术支撑：为项目内部团队提供技术保障、为媒体传播提供技术支持。根据项目需要协调项目外部组织（如主机厂、行业协会等）开展技术咨询和沟通。为媒体推广传播提供技术释义与传播通告（技术内容与审核）</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color w:val="000000"/>
                <w:kern w:val="0"/>
                <w:sz w:val="24"/>
                <w:szCs w:val="24"/>
                <w:lang w:bidi="ar"/>
              </w:rPr>
              <w:t>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b/>
                <w:bCs/>
                <w:color w:val="000000"/>
                <w:kern w:val="0"/>
                <w:sz w:val="24"/>
                <w:szCs w:val="24"/>
                <w:lang w:bidi="ar"/>
              </w:rPr>
              <w:t>表演团队邀请参赛</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kern w:val="0"/>
                <w:sz w:val="24"/>
                <w:szCs w:val="24"/>
                <w:lang w:bidi="ar"/>
              </w:rPr>
              <w:t>队伍邀请：全国范围内（若有条件也可以包括国外队伍）邀请9个持有人形机器人的表演团队或者二次开发团队。要求9个队伍中各型号机器人品牌数在6个或以上。</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kern w:val="0"/>
                <w:sz w:val="24"/>
                <w:szCs w:val="24"/>
                <w:lang w:bidi="ar"/>
              </w:rPr>
              <w:t>配合准备：参赛队伍配合调试，在签约后的60天内，配合技术支持团队对表演舞蹈做调试（预计7天)、测试（预计3天)、阶段评审（预计2天）、配合彩排预计总时长3天。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kern w:val="0"/>
                <w:sz w:val="24"/>
                <w:szCs w:val="24"/>
                <w:lang w:bidi="ar"/>
              </w:rPr>
              <w:t>配合涂装（穿戴）：需要配合舞美专家的外形设计对机器人的外覆盖件进行试妆以及最终涂装。（表演结束后涂装由参赛队伍自行清除）</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差旅杂费：人员薪酬、加班费、差旅费、物流费、服装（或涂装）穿戴去除费用等。</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bidi="ar"/>
              </w:rPr>
              <w:t>机器人外观再设计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外观设计：由舞美服装设计专家根据机器人品牌和表演曲目特征设计表演时的外观（共计9套）。</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服装涂装制作：经计算机效果图评审通过后，制作9套机器人表演外观（可以是服饰或者涂装）。</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bidi="ar"/>
              </w:rPr>
              <w:t>机器人现场支持环境</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调试操控环境建立：建立现场局域网（带宽不可低于1000M，可访问互联网）满足9个队伍及暖场机器人共计20台以上机器人的调试和操作的网络需求。无线WiFi覆盖前后台，确保机器人前后台调度与表演。建立机器人现场调试所需软硬件环境。</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充电调试区域建立：建立机器人充电区域保障充电安全高效，预计同场机器人超过20台，需考虑超过10台设备同时充电需求，平均每只充电器在功率1kw。需准备机器人调试所需支架等辅助设施。</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通行地面：需考虑机器人特质在舞台、候场区、通道区设立防滑地面、登台斜坡、上下台滑移设备等。</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4.4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专人保障：彩排和比赛时提供应急保障冗余措施及现场技术保障人员</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bidi="ar"/>
              </w:rPr>
              <w:t>现场暖场具身机器人表演</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暖场舞蹈机器狗群舞（8只以上）表演不低于2个节目。</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开场舞蹈人形机器人表演街舞1只</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5.3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场间互动及舞蹈安排轮足机器人（2只以上）表演（可以自由上下舞台楼梯）</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不可预见费，按本部分预算的2%计。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（二）</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1C1F23"/>
                <w:sz w:val="24"/>
                <w:szCs w:val="24"/>
                <w:shd w:val="clear" w:color="auto" w:fill="FFFFFF"/>
              </w:rPr>
              <w:t>技术创作服务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bidi="ar"/>
              </w:rPr>
              <w:t>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机器人街舞创作与再创作策划实施</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策划与邀请：创作与再创作舞蹈方案策划及寻找、评估二开团队、协调受邀团队支持（共计9支舞蹈）预计花费10天。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60天内完成9支舞蹈创作、再创作和综合匹配调整的指导</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60天内对2支全新创作的60S街舞舞蹈做不低于6次阶段验收</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60天内对4支再创作创作的60S街舞舞蹈（其中再创作时长需啊哟超过40秒）做不低于4次阶段验收</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对不低于3次彩排过程进行技术支持与指导。</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1.6</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过程指导、阶段验收和彩排时需要到达9支队伍及不少于2个二开团队所在城市开展现场工作，差旅食宿、加班费用</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1.7</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获得厂商对9个队伍6个机器人品牌二次开发技术支持。</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bidi="ar"/>
              </w:rPr>
              <w:t>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机器人街舞曲目再创作（机器人二次开发）</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根据所创作街舞曲目和音乐，60天内完成4支街舞舞曲再创作曲目（调整时间不低于40s）</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bidi="ar"/>
              </w:rPr>
              <w:t>2.</w:t>
            </w:r>
            <w:r>
              <w:rPr>
                <w:rFonts w:hint="eastAsia" w:ascii="仿宋" w:hAnsi="仿宋" w:eastAsia="仿宋" w:cs="仿宋"/>
                <w:color w:val="000000"/>
                <w:kern w:val="0"/>
                <w:sz w:val="24"/>
                <w:szCs w:val="24"/>
                <w:lang w:val="en-US" w:eastAsia="zh-CN" w:bidi="ar"/>
              </w:rPr>
              <w:t>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根据阶段验收、正式验收以及彩排的整改已经做动作、音乐调整。</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bidi="ar"/>
              </w:rPr>
              <w:t>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机器人街舞曲目全新创作（机器人二次开发）</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根据所创作街舞曲目和音乐，60天内完成2支街舞舞曲全新创作曲目（调整时间不低于40s）</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根据9个参赛队伍机器人品牌及特征，定制9组街舞静态姿势或街舞动作片段（约2秒），用以参加机器人模仿比赛环节。</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bidi="ar"/>
              </w:rPr>
              <w:t>3.</w:t>
            </w:r>
            <w:r>
              <w:rPr>
                <w:rFonts w:hint="eastAsia" w:ascii="仿宋" w:hAnsi="仿宋" w:eastAsia="仿宋" w:cs="仿宋"/>
                <w:color w:val="000000"/>
                <w:kern w:val="0"/>
                <w:sz w:val="24"/>
                <w:szCs w:val="24"/>
                <w:lang w:val="en-US" w:eastAsia="zh-CN" w:bidi="ar"/>
              </w:rPr>
              <w:t>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根据阶段验收、正式验收以及彩排的整改已经做动作、音乐调整。</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bidi="ar"/>
              </w:rPr>
              <w:t>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bidi="ar"/>
              </w:rPr>
              <w:t>机器人街舞动作创作</w:t>
            </w:r>
            <w:r>
              <w:rPr>
                <w:rFonts w:hint="eastAsia" w:ascii="仿宋" w:hAnsi="仿宋" w:eastAsia="仿宋" w:cs="仿宋"/>
                <w:b/>
                <w:bCs/>
                <w:color w:val="000000"/>
                <w:kern w:val="0"/>
                <w:sz w:val="24"/>
                <w:szCs w:val="24"/>
                <w:lang w:eastAsia="zh-CN" w:bidi="ar"/>
              </w:rPr>
              <w:t>（</w:t>
            </w:r>
            <w:r>
              <w:rPr>
                <w:rFonts w:hint="eastAsia" w:ascii="仿宋" w:hAnsi="仿宋" w:eastAsia="仿宋" w:cs="仿宋"/>
                <w:b/>
                <w:bCs/>
                <w:color w:val="000000"/>
                <w:kern w:val="0"/>
                <w:sz w:val="24"/>
                <w:szCs w:val="24"/>
                <w:lang w:val="en-US" w:eastAsia="zh-CN" w:bidi="ar"/>
              </w:rPr>
              <w:t>人类舞者</w:t>
            </w:r>
            <w:r>
              <w:rPr>
                <w:rFonts w:hint="eastAsia" w:ascii="仿宋" w:hAnsi="仿宋" w:eastAsia="仿宋" w:cs="仿宋"/>
                <w:b/>
                <w:bCs/>
                <w:color w:val="000000"/>
                <w:kern w:val="0"/>
                <w:sz w:val="24"/>
                <w:szCs w:val="24"/>
                <w:lang w:eastAsia="zh-CN" w:bidi="ar"/>
              </w:rPr>
              <w:t>）</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608"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color w:val="000000"/>
                <w:kern w:val="0"/>
                <w:sz w:val="24"/>
                <w:szCs w:val="24"/>
                <w:lang w:bidi="ar"/>
              </w:rPr>
              <w:t>4.1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kern w:val="0"/>
                <w:sz w:val="24"/>
                <w:szCs w:val="24"/>
                <w:lang w:bidi="ar"/>
              </w:rPr>
              <w:t>创作4支符合机器人当前技术特征并根据当前已有舞曲动作改编的舞蹈动作</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color w:val="000000"/>
                <w:kern w:val="0"/>
                <w:sz w:val="24"/>
                <w:szCs w:val="24"/>
                <w:lang w:bidi="ar"/>
              </w:rPr>
              <w:t>4.2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创作2支符合机器人当前技术特征的全新街舞曲目动作</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创作</w:t>
            </w:r>
            <w:r>
              <w:rPr>
                <w:rFonts w:hint="eastAsia" w:ascii="仿宋" w:hAnsi="仿宋" w:eastAsia="仿宋" w:cs="仿宋"/>
                <w:color w:val="000000"/>
                <w:kern w:val="0"/>
                <w:sz w:val="24"/>
                <w:szCs w:val="24"/>
                <w:lang w:val="en-US" w:eastAsia="zh-CN" w:bidi="ar"/>
              </w:rPr>
              <w:t>9组</w:t>
            </w:r>
            <w:r>
              <w:rPr>
                <w:rFonts w:hint="eastAsia" w:ascii="仿宋" w:hAnsi="仿宋" w:eastAsia="仿宋" w:cs="仿宋"/>
                <w:color w:val="000000"/>
                <w:kern w:val="0"/>
                <w:sz w:val="24"/>
                <w:szCs w:val="24"/>
                <w:lang w:bidi="ar"/>
              </w:rPr>
              <w:t>符合机器人当前技术特征的</w:t>
            </w:r>
            <w:r>
              <w:rPr>
                <w:rFonts w:hint="eastAsia" w:ascii="仿宋" w:hAnsi="仿宋" w:eastAsia="仿宋" w:cs="仿宋"/>
                <w:color w:val="000000"/>
                <w:kern w:val="0"/>
                <w:sz w:val="24"/>
                <w:szCs w:val="24"/>
                <w:lang w:val="en-US" w:eastAsia="zh-CN" w:bidi="ar"/>
              </w:rPr>
              <w:t>街舞造型，并配合开发团队实现。</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lang w:val="en-US" w:eastAsia="zh-CN"/>
              </w:rPr>
            </w:pPr>
            <w:r>
              <w:rPr>
                <w:rFonts w:hint="eastAsia" w:ascii="仿宋" w:hAnsi="仿宋" w:eastAsia="仿宋" w:cs="仿宋"/>
                <w:color w:val="000000"/>
                <w:kern w:val="0"/>
                <w:sz w:val="24"/>
                <w:szCs w:val="24"/>
                <w:lang w:bidi="ar"/>
              </w:rPr>
              <w:t>4.</w:t>
            </w:r>
            <w:r>
              <w:rPr>
                <w:rFonts w:hint="eastAsia" w:ascii="仿宋" w:hAnsi="仿宋" w:eastAsia="仿宋" w:cs="仿宋"/>
                <w:color w:val="000000"/>
                <w:kern w:val="0"/>
                <w:sz w:val="24"/>
                <w:szCs w:val="24"/>
                <w:lang w:val="en-US" w:eastAsia="zh-CN" w:bidi="ar"/>
              </w:rPr>
              <w:t>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lang w:bidi="ar"/>
              </w:rPr>
              <w:t>在60天内配合二开团队做动作拟合所需的动作调整。</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bidi="ar"/>
              </w:rPr>
              <w:t>4.</w:t>
            </w:r>
            <w:r>
              <w:rPr>
                <w:rFonts w:hint="eastAsia" w:ascii="仿宋" w:hAnsi="仿宋" w:eastAsia="仿宋" w:cs="仿宋"/>
                <w:color w:val="000000"/>
                <w:kern w:val="0"/>
                <w:sz w:val="24"/>
                <w:szCs w:val="24"/>
                <w:lang w:val="en-US" w:eastAsia="zh-CN" w:bidi="ar"/>
              </w:rPr>
              <w:t>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配合彩排调整要求调整细节</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bidi="ar"/>
              </w:rPr>
              <w:t>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bidi="ar"/>
              </w:rPr>
              <w:t>机器人街舞舞曲配乐设计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kern w:val="0"/>
                <w:sz w:val="24"/>
                <w:szCs w:val="24"/>
                <w:lang w:bidi="ar"/>
              </w:rPr>
              <w:t>60天内完成6支街舞舞曲的配乐创作并配合二开团队做动作拟合所需的音乐调整。</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color w:val="000000"/>
                <w:kern w:val="0"/>
                <w:sz w:val="24"/>
                <w:szCs w:val="24"/>
                <w:lang w:bidi="ar"/>
              </w:rPr>
              <w:t>5.2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lang w:bidi="ar"/>
              </w:rPr>
              <w:t>60天内配合二开团队做动作拟合所需的动作调整。</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bidi="ar"/>
              </w:rPr>
              <w:t>配合彩排调整要求调整细节</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color w:val="000000"/>
                <w:kern w:val="0"/>
                <w:sz w:val="24"/>
                <w:szCs w:val="24"/>
                <w:lang w:val="en-US" w:eastAsia="zh-CN" w:bidi="ar"/>
              </w:rPr>
              <w:t>6</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lang w:val="en-US" w:eastAsia="zh-CN" w:bidi="ar"/>
              </w:rPr>
              <w:t>不可预见费，按本部分预算的2%计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（三）</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b/>
                <w:bCs/>
                <w:color w:val="1C1F23"/>
                <w:sz w:val="24"/>
                <w:szCs w:val="24"/>
                <w:shd w:val="clear" w:color="auto" w:fill="FFFFFF"/>
              </w:rPr>
              <w:t>赛事策划执行及服务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1C1F23"/>
                <w:sz w:val="24"/>
                <w:szCs w:val="24"/>
              </w:rPr>
            </w:pPr>
            <w:r>
              <w:rPr>
                <w:rFonts w:hint="eastAsia" w:ascii="仿宋" w:hAnsi="仿宋" w:eastAsia="仿宋" w:cs="仿宋"/>
                <w:b/>
                <w:bCs/>
                <w:color w:val="000000"/>
                <w:kern w:val="0"/>
                <w:sz w:val="24"/>
                <w:szCs w:val="24"/>
                <w:lang w:bidi="ar"/>
              </w:rPr>
              <w:t>赛事策划及组织服务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含筹备期的项目统筹、内容策划、参赛队伍考察、项目各组初/中/执行期的线上线下会议沟通（15场以上），场地签约/考察/复尺，灯光/音响/搭建等方案制订与现场确认，技术/评委/主持人/媒体/自媒体/工作人员的组织，差旅和通讯等费用。</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1C1F23"/>
                <w:sz w:val="24"/>
                <w:szCs w:val="24"/>
              </w:rPr>
            </w:pPr>
            <w:r>
              <w:rPr>
                <w:rFonts w:hint="eastAsia" w:ascii="仿宋" w:hAnsi="仿宋" w:eastAsia="仿宋" w:cs="仿宋"/>
                <w:color w:val="1C1F23"/>
                <w:sz w:val="24"/>
                <w:szCs w:val="24"/>
              </w:rPr>
              <w:t>含彩排演练、媒体日的组织，现场的调度对接，组织实施，流程把控；现场工作人员劳务费用</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场地规划与布置</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比赛场地租赁，确保场地室内空间不少于800平，满足比赛区域不小于150平、观众区域固定座位不少于350个、参赛队伍休息区不小于300平。场地配备电力及网络供应、设备存放保管、保洁及安保物业等设施。</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1C1F23"/>
                <w:sz w:val="24"/>
                <w:szCs w:val="24"/>
              </w:rPr>
            </w:pPr>
            <w:r>
              <w:rPr>
                <w:rFonts w:hint="eastAsia" w:ascii="仿宋" w:hAnsi="仿宋" w:eastAsia="仿宋" w:cs="仿宋"/>
                <w:color w:val="000000"/>
                <w:sz w:val="24"/>
                <w:szCs w:val="24"/>
                <w:lang w:bidi="ar"/>
              </w:rPr>
              <w:t>舞台搭建及撤场，舞台地面要达到适合机器人街舞的地面要求，舞台PVC防滑面层、地面保护膜、地面防滑包覆等。</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1C1F23"/>
                <w:sz w:val="24"/>
                <w:szCs w:val="24"/>
              </w:rPr>
            </w:pPr>
            <w:r>
              <w:rPr>
                <w:rFonts w:hint="eastAsia" w:ascii="仿宋" w:hAnsi="仿宋" w:eastAsia="仿宋" w:cs="仿宋"/>
                <w:color w:val="000000"/>
                <w:sz w:val="24"/>
                <w:szCs w:val="24"/>
                <w:lang w:bidi="ar"/>
              </w:rPr>
              <w:t>搭建机器人上场通道，确保机器人顺利上场。</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为媒体日和正式比赛日设置：评委区、嘉宾区、设备存放区、观众打卡区、合影区、设备调试区、备场区等各功能分区要求。</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场地搭建及物料制作</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rPr>
            </w:pPr>
            <w:r>
              <w:rPr>
                <w:rFonts w:hint="eastAsia" w:ascii="仿宋" w:hAnsi="仿宋" w:eastAsia="仿宋" w:cs="仿宋"/>
                <w:color w:val="000000"/>
                <w:sz w:val="24"/>
                <w:szCs w:val="24"/>
                <w:lang w:bidi="ar"/>
              </w:rPr>
              <w:t>LED大屏、音响、灯光等设备租赁：包含LED大屏、音响、灯光等设备租赁。LED大屏：主舞台主屏、侧屏、LED处理器等；音响设备：线阵音箱、调音台、无线麦克风等；灯光设备：电脑光束灯、LED染色灯、灯光控制台等。</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bidi="ar"/>
              </w:rPr>
              <w:t>嘉宾席、观众席座位布置：包含嘉宾席、观众席座位布置。嘉宾席布置：沙发、配套茶几布置等；观众席布置：座椅、座位指引布置等。</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bidi="ar"/>
              </w:rPr>
              <w:t>赛事视觉设计：包含主KV露出与广告延展，赛事的solgan造型设计及各种延展，主副屏幕的画面设计及延展，每支队伍的单独标识。</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赛事物料输出设计及制作：签名墙、打卡墙设计，为每支队伍制作垂幕KV、主场区设计舞美造型包装、接引牌、广告板、桌卡、指示牌、互动道具设计制作、注水旗画面设计制作、胸牌设计制作，台贴、主持人手卡、话筒贴、节目单、水牌等采购及制作。</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bidi="ar"/>
              </w:rPr>
              <w:t>评委配套设施及打分系统：评委打分器、嘉宾</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观众</w:t>
            </w:r>
            <w:r>
              <w:rPr>
                <w:rFonts w:hint="eastAsia" w:ascii="仿宋" w:hAnsi="仿宋" w:eastAsia="仿宋" w:cs="仿宋"/>
                <w:color w:val="000000"/>
                <w:sz w:val="24"/>
                <w:szCs w:val="24"/>
                <w:lang w:bidi="ar"/>
              </w:rPr>
              <w:t>打分系统的采购</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要求满足400个以上的投票并发要求和自动分值计算能力</w:t>
            </w:r>
            <w:r>
              <w:rPr>
                <w:rFonts w:hint="eastAsia" w:ascii="仿宋" w:hAnsi="仿宋" w:eastAsia="仿宋" w:cs="仿宋"/>
                <w:color w:val="000000"/>
                <w:sz w:val="24"/>
                <w:szCs w:val="24"/>
                <w:lang w:bidi="ar"/>
              </w:rPr>
              <w:t>，并配置技术支持人员。</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活动日人员配置</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活动日主创团队：总导演1人，控台调度师2人，媒体内容创作1人，媒体对接1人，机器人对接2人，现场对接1人，现场节目对接1人，现场嘉宾评委对接1人，设备维护2人，摄制对接1人。</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活动日本地外聘人员：控台灯光师1人，控台影音师1人，机器人组调度师1人，媒体对接外协1人，现场节目对接2人，服装师1人，化妆师1人，场记场务1人，道具师1人，现场保障及地面引导6人。</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赛事宣传推广</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筹备期宣传</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5.1.1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前往每支参赛队伍（参赛队伍不少于9支）城市拍摄编舞阶段的VCR视频，拍摄人员不少于4人（导演1人，摄影1人，助力1人，策划1人）人工劳务费用。</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5.1.2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拍摄设备租赁费用，摄像机SONY FX及以上，稳定器、脚架、滑轨、FE镜头/大三元等。</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5.1.3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产出参赛队伍的正式介绍视频9支，赛事宣传视频1支，各队伍筹备/排练/编舞/周边等短视频不少于30支，制作及剪辑费用。</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5.1.4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为大赛原创推广文案。内容包含预热/social/通稿/传播不少于4篇，人设打造文案9支，视频拍摄脚本10支。</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5.1.5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为各队机器人打造背景人设。</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bidi="ar"/>
              </w:rPr>
              <w:t>活动举办期宣传</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5.2.1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邀请不少于10家国内权威媒体到比赛现场，并组织参加媒体日活动，指定合理行程。</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5.2.2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邀请具有强事件抓拍、话题制造能力的自媒体博主。抖音、小红书、哔哩哔哩up主各8位（共24位）。</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5.2.3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bidi="ar"/>
              </w:rPr>
              <w:t>邀请具有区域影响力的自媒体up主15位以上。</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5.2.4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现场活动的话题制造，文案支持。</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bidi="ar"/>
              </w:rPr>
              <w:t>赛后的持续宣传</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5.3.1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60家/次主流媒体的推文宣发。</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5.3.2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20家次自媒体/大V的后期追踪报导。</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6</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裁判团队组建与管理</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6.1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邀请3位和组建专业的裁判评委团队，评委应由人形机器人技术领域、舞蹈艺术领域、机器人行业等相关领域的专家各（1）人，共三人组成。活动期间支付评委的专家费、评审费用、食宿交通。</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7</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赛事直播</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摄像机2台，索尼X280摄影机（或与其参数相当机型），含三脚架与摄像人员。（一台固定，一台游走）预计2.5天。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ATEM 10路全高清切换台，切换台主机:ATEM 1M/E Bradcast Studio 4K切换台面板:ATEM 1 M/E Adanced Panel.预计2.5天。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7.3</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数字超清录像机(中文)，4K UHD超高清数字录像机，图文包装主机、显示器、4路UHD采集卡，预计2.5天。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7.4</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包装设备，直播过程中的字幕图形插片等。预计2.5天。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7.5</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导播设备，包含导播台、Tally、通话、监视器等，预计租用2天。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7.6</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调色系统，达芬奇调色+实时美颜。</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7.7</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调音台+麦克风，声音控制。预计租用2.5天。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7.8</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直播设备（进口）LiveU600，稳定性高。预计租用2.5天。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7.9</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移动基站/聚合网络，移动基站（上行100Mb/s以上 ）</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7.10</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直播人员配备：导播、摄像师、推流技术、剪辑（快剪/后期）、调色师、远程连线技术工程师。</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8</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主持人及现场拍摄</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8.1</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邀请主持人2名，专业赛事主持人、氛围及串场主持人，并承担主持人的劳务费用，产生的食宿及交通费用。计划活动期1天，彩排0.5天。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8.2</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现场拍摄设备，现场摇臂拍摄机位不少于3组，游走机位不少于2组，图片直播1组。</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物流费用</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sz w:val="24"/>
                <w:szCs w:val="24"/>
                <w:lang w:bidi="ar"/>
              </w:rPr>
              <w:t>除邀请机器人团队外的赛事相关物流费用，包含现场搭建各类物料、设备的包装运输物流费用。</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45" w:hRule="atLeast"/>
          <w:tblHeade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55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搭建施工</w:t>
            </w:r>
            <w:r>
              <w:rPr>
                <w:rFonts w:hint="eastAsia" w:ascii="仿宋" w:hAnsi="仿宋" w:eastAsia="仿宋" w:cs="仿宋"/>
                <w:b/>
                <w:bCs/>
                <w:color w:val="000000"/>
                <w:kern w:val="0"/>
                <w:sz w:val="24"/>
                <w:szCs w:val="24"/>
                <w:lang w:bidi="ar"/>
              </w:rPr>
              <w:t>保险</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54" w:hRule="atLeast"/>
          <w:tblHeader/>
          <w:jc w:val="center"/>
        </w:trPr>
        <w:tc>
          <w:tcPr>
            <w:tcW w:w="6479" w:type="dxa"/>
            <w:gridSpan w:val="2"/>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合计</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b/>
                <w:bCs/>
                <w:sz w:val="24"/>
                <w:szCs w:val="24"/>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仿宋" w:hAnsi="仿宋" w:eastAsia="仿宋" w:cs="仿宋"/>
                <w:sz w:val="24"/>
                <w:szCs w:val="24"/>
              </w:rPr>
            </w:pPr>
          </w:p>
        </w:tc>
      </w:tr>
    </w:tbl>
    <w:p>
      <w:pPr>
        <w:pStyle w:val="3"/>
        <w:jc w:val="both"/>
      </w:pPr>
    </w:p>
    <w:p>
      <w:pPr>
        <w:pStyle w:val="3"/>
        <w:jc w:val="both"/>
      </w:pPr>
    </w:p>
    <w:p>
      <w:pPr>
        <w:pStyle w:val="3"/>
        <w:jc w:val="both"/>
      </w:pPr>
    </w:p>
    <w:p>
      <w:pPr>
        <w:pStyle w:val="3"/>
        <w:jc w:val="both"/>
      </w:pPr>
    </w:p>
    <w:p>
      <w:pPr>
        <w:pStyle w:val="3"/>
        <w:jc w:val="both"/>
      </w:pPr>
    </w:p>
    <w:p>
      <w:pPr>
        <w:pStyle w:val="3"/>
        <w:jc w:val="both"/>
        <w:sectPr>
          <w:footerReference r:id="rId3" w:type="default"/>
          <w:pgSz w:w="11906" w:h="16838"/>
          <w:pgMar w:top="1440" w:right="1800" w:bottom="1440" w:left="1800" w:header="851" w:footer="992" w:gutter="0"/>
          <w:cols w:space="425" w:num="1"/>
          <w:docGrid w:type="lines" w:linePitch="312" w:charSpace="0"/>
        </w:sectPr>
      </w:pPr>
    </w:p>
    <w:p>
      <w:pPr>
        <w:pStyle w:val="3"/>
        <w:jc w:val="both"/>
      </w:pPr>
    </w:p>
    <w:p>
      <w:pPr>
        <w:pStyle w:val="3"/>
        <w:jc w:val="both"/>
      </w:pPr>
    </w:p>
    <w:p>
      <w:r>
        <w:br w:type="page"/>
      </w:r>
    </w:p>
    <w:p>
      <w:pPr>
        <w:pStyle w:val="3"/>
        <w:jc w:val="both"/>
      </w:pPr>
    </w:p>
    <w:p>
      <w:pPr>
        <w:pStyle w:val="3"/>
        <w:jc w:val="both"/>
      </w:pPr>
    </w:p>
    <w:p>
      <w:pPr>
        <w:pStyle w:val="3"/>
        <w:jc w:val="both"/>
      </w:pPr>
    </w:p>
    <w:p>
      <w:pPr>
        <w:pStyle w:val="3"/>
        <w:jc w:val="both"/>
      </w:pPr>
    </w:p>
    <w:p>
      <w:pPr>
        <w:pStyle w:val="3"/>
        <w:jc w:val="both"/>
      </w:pPr>
    </w:p>
    <w:p>
      <w:pPr>
        <w:pStyle w:val="3"/>
        <w:jc w:val="both"/>
      </w:pPr>
    </w:p>
    <w:p>
      <w:pPr>
        <w:pStyle w:val="3"/>
        <w:jc w:val="both"/>
      </w:pPr>
    </w:p>
    <w:p>
      <w:pPr>
        <w:pStyle w:val="3"/>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582DD"/>
    <w:multiLevelType w:val="singleLevel"/>
    <w:tmpl w:val="9FD582DD"/>
    <w:lvl w:ilvl="0" w:tentative="0">
      <w:start w:val="2"/>
      <w:numFmt w:val="decimal"/>
      <w:suff w:val="nothing"/>
      <w:lvlText w:val="（%1）"/>
      <w:lvlJc w:val="left"/>
    </w:lvl>
  </w:abstractNum>
  <w:abstractNum w:abstractNumId="1">
    <w:nsid w:val="1321113F"/>
    <w:multiLevelType w:val="singleLevel"/>
    <w:tmpl w:val="1321113F"/>
    <w:lvl w:ilvl="0" w:tentative="0">
      <w:start w:val="3"/>
      <w:numFmt w:val="decimal"/>
      <w:suff w:val="nothing"/>
      <w:lvlText w:val="（%1）"/>
      <w:lvlJc w:val="left"/>
    </w:lvl>
  </w:abstractNum>
  <w:abstractNum w:abstractNumId="2">
    <w:nsid w:val="3ACE0CF1"/>
    <w:multiLevelType w:val="singleLevel"/>
    <w:tmpl w:val="3ACE0CF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9734954"/>
    <w:rsid w:val="001025DA"/>
    <w:rsid w:val="001032DE"/>
    <w:rsid w:val="00141746"/>
    <w:rsid w:val="00160D05"/>
    <w:rsid w:val="001B72ED"/>
    <w:rsid w:val="001D0001"/>
    <w:rsid w:val="001F485B"/>
    <w:rsid w:val="002416CA"/>
    <w:rsid w:val="0026498A"/>
    <w:rsid w:val="002E288C"/>
    <w:rsid w:val="003030D0"/>
    <w:rsid w:val="0037313F"/>
    <w:rsid w:val="003A6E09"/>
    <w:rsid w:val="003C16A7"/>
    <w:rsid w:val="00421DF8"/>
    <w:rsid w:val="00425D1B"/>
    <w:rsid w:val="004F7232"/>
    <w:rsid w:val="0051544E"/>
    <w:rsid w:val="00613F74"/>
    <w:rsid w:val="00626C6A"/>
    <w:rsid w:val="00687760"/>
    <w:rsid w:val="006E188E"/>
    <w:rsid w:val="00731E3F"/>
    <w:rsid w:val="0075562B"/>
    <w:rsid w:val="00756C60"/>
    <w:rsid w:val="00877C27"/>
    <w:rsid w:val="00887681"/>
    <w:rsid w:val="00991474"/>
    <w:rsid w:val="009C7E32"/>
    <w:rsid w:val="00A141C3"/>
    <w:rsid w:val="00AC0EC3"/>
    <w:rsid w:val="00AE226E"/>
    <w:rsid w:val="00B24E97"/>
    <w:rsid w:val="00B25E57"/>
    <w:rsid w:val="00B40D94"/>
    <w:rsid w:val="00B46B12"/>
    <w:rsid w:val="00C401E2"/>
    <w:rsid w:val="00C60D65"/>
    <w:rsid w:val="00C831CC"/>
    <w:rsid w:val="00CD7323"/>
    <w:rsid w:val="00CF5BB0"/>
    <w:rsid w:val="00D25BF6"/>
    <w:rsid w:val="00D71132"/>
    <w:rsid w:val="00D71C55"/>
    <w:rsid w:val="00DA1477"/>
    <w:rsid w:val="00E07B52"/>
    <w:rsid w:val="00E63C22"/>
    <w:rsid w:val="00E81EED"/>
    <w:rsid w:val="00EC300C"/>
    <w:rsid w:val="00ED659F"/>
    <w:rsid w:val="00ED7517"/>
    <w:rsid w:val="00F20FA1"/>
    <w:rsid w:val="00FD52DE"/>
    <w:rsid w:val="019839AC"/>
    <w:rsid w:val="064F5803"/>
    <w:rsid w:val="0D9F7913"/>
    <w:rsid w:val="1EAE6E1D"/>
    <w:rsid w:val="2B0014E2"/>
    <w:rsid w:val="31356A3A"/>
    <w:rsid w:val="34234796"/>
    <w:rsid w:val="346C65E7"/>
    <w:rsid w:val="3BF570BC"/>
    <w:rsid w:val="3C4E2CA8"/>
    <w:rsid w:val="437F548B"/>
    <w:rsid w:val="4691365A"/>
    <w:rsid w:val="4FB37368"/>
    <w:rsid w:val="5AB20948"/>
    <w:rsid w:val="5ACF067F"/>
    <w:rsid w:val="5BC232CD"/>
    <w:rsid w:val="615A3D84"/>
    <w:rsid w:val="624373B8"/>
    <w:rsid w:val="6F6713DB"/>
    <w:rsid w:val="77FD880B"/>
    <w:rsid w:val="79734954"/>
    <w:rsid w:val="79780DFD"/>
    <w:rsid w:val="E06F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560" w:lineRule="exact"/>
      <w:ind w:firstLine="640" w:firstLineChars="200"/>
      <w:outlineLvl w:val="2"/>
    </w:pPr>
    <w:rPr>
      <w:rFonts w:ascii="Times New Roman" w:hAnsi="Times New Roman" w:eastAsia="仿宋_GB2312"/>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pacing w:after="120" w:line="590" w:lineRule="exact"/>
      <w:jc w:val="center"/>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Default"/>
    <w:unhideWhenUsed/>
    <w:qFormat/>
    <w:uiPriority w:val="99"/>
    <w:pPr>
      <w:widowControl w:val="0"/>
    </w:pPr>
    <w:rPr>
      <w:rFonts w:hint="eastAsia" w:ascii="仿宋_GB2312" w:hAnsi="仿宋_GB2312" w:eastAsia="仿宋_GB2312" w:cs="Times New Roman"/>
      <w:color w:val="000000"/>
      <w:sz w:val="24"/>
      <w:szCs w:val="22"/>
      <w:lang w:val="en-US" w:eastAsia="zh-CN" w:bidi="ar-SA"/>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9404</Words>
  <Characters>9944</Characters>
  <Lines>75</Lines>
  <Paragraphs>21</Paragraphs>
  <TotalTime>2</TotalTime>
  <ScaleCrop>false</ScaleCrop>
  <LinksUpToDate>false</LinksUpToDate>
  <CharactersWithSpaces>9982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2025-09-04T10:00:00Z</dcterms:created>
  <dc:creator>Ryan</dc:creator>
  <cp:lastModifiedBy>吴佑群</cp:lastModifiedBy>
  <cp:lastPrinted>2025-09-11T04:10:00Z</cp:lastPrinted>
  <dcterms:modified xsi:type="dcterms:W3CDTF">2025-09-19T11:56:24Z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C5CFB99D045F4D309F2BC9AEF15DE4A0_13</vt:lpwstr>
  </property>
  <property fmtid="{D5CDD505-2E9C-101B-9397-08002B2CF9AE}" pid="4" name="KSOTemplateDocerSaveRecord">
    <vt:lpwstr>eyJoZGlkIjoiZDBlNzYxNDE3MmE2MDdmNWM5NzJkOTk0NWU1M2FmZTYiLCJ1c2VySWQiOiI0Mjk3MTk3MjAifQ==</vt:lpwstr>
  </property>
</Properties>
</file>