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F2A4">
      <w:pPr>
        <w:keepNext w:val="0"/>
        <w:keepLines w:val="0"/>
        <w:pageBreakBefore w:val="0"/>
        <w:widowControl w:val="0"/>
        <w:numPr>
          <w:ilvl w:val="0"/>
          <w:numId w:val="0"/>
        </w:numPr>
        <w:kinsoku/>
        <w:wordWrap/>
        <w:overflowPunct/>
        <w:topLinePunct w:val="0"/>
        <w:bidi w:val="0"/>
        <w:spacing w:line="579"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人工智能发展与合作活动项目采购方案</w:t>
      </w:r>
    </w:p>
    <w:p w14:paraId="08C6AF8C">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Times New Roman" w:hAnsi="Times New Roman" w:cs="Times New Roman"/>
        </w:rPr>
      </w:pPr>
      <w:r>
        <w:rPr>
          <w:rFonts w:hint="eastAsia" w:ascii="Times New Roman" w:hAnsi="Times New Roman" w:cs="Times New Roman"/>
        </w:rPr>
        <w:t xml:space="preserve"> </w:t>
      </w:r>
    </w:p>
    <w:p w14:paraId="76B8F75E">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黑体" w:hAnsi="黑体" w:eastAsia="黑体" w:cs="黑体"/>
        </w:rPr>
      </w:pPr>
      <w:r>
        <w:rPr>
          <w:rFonts w:hint="eastAsia" w:ascii="黑体" w:hAnsi="黑体" w:eastAsia="黑体" w:cs="黑体"/>
        </w:rPr>
        <w:t>一、项目名称</w:t>
      </w:r>
    </w:p>
    <w:p w14:paraId="31EB909A">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Times New Roman" w:hAnsi="Times New Roman" w:cs="Times New Roman"/>
        </w:rPr>
      </w:pPr>
      <w:r>
        <w:rPr>
          <w:rFonts w:hint="eastAsia" w:ascii="Times New Roman" w:hAnsi="Times New Roman" w:cs="Times New Roman"/>
        </w:rPr>
        <w:t>人工智能发展与合作活动项目</w:t>
      </w:r>
    </w:p>
    <w:p w14:paraId="7238A41E">
      <w:pPr>
        <w:keepNext w:val="0"/>
        <w:keepLines w:val="0"/>
        <w:pageBreakBefore w:val="0"/>
        <w:widowControl w:val="0"/>
        <w:numPr>
          <w:ilvl w:val="0"/>
          <w:numId w:val="2"/>
        </w:numPr>
        <w:kinsoku/>
        <w:wordWrap/>
        <w:overflowPunct/>
        <w:topLinePunct w:val="0"/>
        <w:bidi w:val="0"/>
        <w:spacing w:line="579" w:lineRule="exact"/>
        <w:ind w:left="0" w:leftChars="0" w:firstLine="640" w:firstLineChars="200"/>
        <w:textAlignment w:val="auto"/>
        <w:rPr>
          <w:rFonts w:hint="eastAsia" w:ascii="黑体" w:hAnsi="黑体" w:eastAsia="黑体" w:cs="黑体"/>
        </w:rPr>
      </w:pPr>
      <w:r>
        <w:rPr>
          <w:rFonts w:hint="eastAsia" w:ascii="黑体" w:hAnsi="黑体" w:eastAsia="黑体" w:cs="黑体"/>
        </w:rPr>
        <w:t>项目背景</w:t>
      </w:r>
    </w:p>
    <w:p w14:paraId="08DA367F">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落实自治区党委政府关于打造面向东盟的人工智能国际合作高地的部署要求，推进中国—东盟人工智能应用合作中心建设任务，推动与境外尤其是东盟国家在人工智能领域的务实合作，依据《国务院关于印发新一代人工智能发展规划的通知》（国发〔2017〕35号）中“推动人工智能与经济、社会、国防深度融合，培育智能经济，建设智能社会”的总体要求，以及《科技部关于支持建设新一代人工智能示范应用场景的通知》（国科发规〔2022〕228号）“加快推动人工智能应用，助力培育新的经济增长点”的工作导向，拟通过引入专业服务机构，为人工智能发展与合作活动提供服务。</w:t>
      </w:r>
    </w:p>
    <w:p w14:paraId="4FC238F5">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default" w:eastAsia="仿宋_GB2312"/>
          <w:sz w:val="32"/>
          <w:szCs w:val="32"/>
          <w:lang w:val="en-US" w:eastAsia="zh-CN"/>
        </w:rPr>
      </w:pPr>
      <w:r>
        <w:rPr>
          <w:rFonts w:hint="eastAsia" w:ascii="仿宋_GB2312" w:hAnsi="仿宋_GB2312" w:eastAsia="仿宋_GB2312" w:cs="仿宋_GB2312"/>
        </w:rPr>
        <w:t>此前，我国在人工智能领域已形成良好发展基础，国际科技论文发表量和发明专利授权量居世界前列，语音识别、视觉识别等技术世界领先</w:t>
      </w:r>
      <w:r>
        <w:rPr>
          <w:rFonts w:hint="eastAsia" w:hAnsi="仿宋_GB2312" w:cs="仿宋_GB2312"/>
          <w:lang w:val="en-US" w:eastAsia="zh-CN"/>
        </w:rPr>
        <w:t>依据《国务院关于印发新一代人工智能发展规划的通知》</w:t>
      </w:r>
      <w:r>
        <w:rPr>
          <w:rFonts w:hint="eastAsia" w:ascii="仿宋_GB2312" w:hAnsi="仿宋_GB2312" w:eastAsia="仿宋_GB2312" w:cs="仿宋_GB2312"/>
        </w:rPr>
        <w:t>（国发〔2017〕35号）。广西作为面向东盟的前沿门户，在推动人工智能国际合作方面具有独特区位优势，此次项目将依托广西区位特点，进一步拓展与东盟国家的人工智能合作场景，加速技术成果跨境转化与应用，解决我国与东盟国家在人工智能领域合作渠道不畅、项目落地难、产业生态不完善等问题，助力构建“北上广研发+广西集成+东盟应用”的人工智能产业生态体系。</w:t>
      </w:r>
    </w:p>
    <w:p w14:paraId="3E8019C2">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黑体" w:hAnsi="黑体" w:eastAsia="黑体" w:cs="黑体"/>
        </w:rPr>
      </w:pPr>
      <w:r>
        <w:rPr>
          <w:rFonts w:hint="eastAsia" w:ascii="黑体" w:hAnsi="黑体" w:eastAsia="黑体" w:cs="黑体"/>
        </w:rPr>
        <w:t>三、项目实施必要性</w:t>
      </w:r>
    </w:p>
    <w:p w14:paraId="53170A92">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Times New Roman" w:hAnsi="Times New Roman" w:cs="Times New Roman"/>
        </w:rPr>
      </w:pPr>
      <w:r>
        <w:rPr>
          <w:rFonts w:hint="eastAsia" w:ascii="Times New Roman" w:hAnsi="Times New Roman" w:cs="Times New Roman"/>
        </w:rPr>
        <w:t>根据《国务院关于印发新一代人工智能发展规划的通知》（国发〔2017〕35号）“积极参与人工智能全球研发和治理，推动人工智能技术在‘一带一路’沿线国家推广应用”、《科技部关于印发〈国家新一代人工智能创新发展试验区建设工作指引〉的通知》（国科发规〔2019〕298号）“开展人工智能技术应用示范，促进人工智能与经济社会发展深度融合”、《科技部关于印发〈国家新一代人工智能开放创新平台建设工作指引〉的通知》（国科发高〔2019〕265号）“促进人工智能成果扩散与转化应用，推动核心技术成果产业化”、《科技部关于支持建设新一代人工智能示范应用场景的通知》（国科发规〔2022〕228号）“打造可复制、可推广的人工智能示范应用场景”，以及《广西壮族自治区人民政府关于2025年自治区〈政府工作报告〉重点工作部门分工的意见》（桂政发〔2025〕3号）“落实‘人工智能＋’行动，立足广西、面向东盟，服务国家战略，前瞻布局人工智能基础设施，深化与东盟务实合作”等文件精神，自治区大数据发展局负责统筹推进广西面向东盟的人工智能国际合作工作。</w:t>
      </w:r>
    </w:p>
    <w:p w14:paraId="4E7B202A">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sz w:val="32"/>
          <w:szCs w:val="32"/>
          <w:lang w:eastAsia="zh-CN"/>
        </w:rPr>
      </w:pPr>
      <w:r>
        <w:rPr>
          <w:rFonts w:hint="eastAsia" w:ascii="Times New Roman" w:hAnsi="Times New Roman" w:cs="Times New Roman"/>
        </w:rPr>
        <w:t>当前，我国与东盟国家在人工智能领域的合作需求迫切，但存在合作渠道不畅通、项目落地缺乏专业支撑、产业协同不足等问题。本项目通过专业服务机构搭建合作桥梁、推进项目签约落地、跟踪项目运营，可有效破解上述难题，确保我国与东盟国家人工智能合作项目安全、平稳、高效推进，助力广西打造面向东盟的人工智能国际合作高地，服务国家人工智能发展战略与区域经济高质量发展。</w:t>
      </w:r>
    </w:p>
    <w:p w14:paraId="0BE019C6">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hint="eastAsia" w:ascii="黑体" w:hAnsi="黑体" w:eastAsia="黑体" w:cs="黑体"/>
        </w:rPr>
      </w:pPr>
      <w:r>
        <w:rPr>
          <w:rFonts w:hint="eastAsia" w:ascii="黑体" w:hAnsi="黑体" w:eastAsia="黑体" w:cs="黑体"/>
        </w:rPr>
        <w:t>四、项目服务内容及要求</w:t>
      </w:r>
    </w:p>
    <w:p w14:paraId="39912E1A">
      <w:pPr>
        <w:keepNext w:val="0"/>
        <w:keepLines w:val="0"/>
        <w:pageBreakBefore w:val="0"/>
        <w:widowControl w:val="0"/>
        <w:numPr>
          <w:ilvl w:val="0"/>
          <w:numId w:val="0"/>
        </w:numPr>
        <w:kinsoku/>
        <w:wordWrap/>
        <w:overflowPunct/>
        <w:topLinePunct w:val="0"/>
        <w:bidi w:val="0"/>
        <w:spacing w:line="579" w:lineRule="exact"/>
        <w:ind w:left="0" w:leftChars="0" w:firstLine="640" w:firstLineChars="200"/>
        <w:textAlignment w:val="auto"/>
        <w:rPr>
          <w:rFonts w:ascii="Times New Roman" w:hAnsi="Times New Roman" w:cs="Times New Roman"/>
        </w:rPr>
      </w:pPr>
      <w:r>
        <w:rPr>
          <w:rFonts w:hint="eastAsia" w:ascii="Times New Roman" w:hAnsi="Times New Roman" w:cs="Times New Roman"/>
          <w:lang w:eastAsia="zh-CN"/>
        </w:rPr>
        <w:t>（详情见附件</w:t>
      </w:r>
      <w:bookmarkStart w:id="0" w:name="_GoBack"/>
      <w:bookmarkEnd w:id="0"/>
      <w:r>
        <w:rPr>
          <w:rFonts w:hint="eastAsia" w:ascii="Times New Roman" w:hAnsi="Times New Roman" w:cs="Times New Roman"/>
          <w:lang w:eastAsia="zh-CN"/>
        </w:rPr>
        <w:t>）</w:t>
      </w:r>
      <w:r>
        <w:rPr>
          <w:rFonts w:hint="eastAsia" w:ascii="Times New Roman" w:hAnsi="Times New Roman" w:cs="Times New Roman"/>
        </w:rPr>
        <w:t xml:space="preserve"> </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729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7C4D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D7C4D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42629"/>
    <w:multiLevelType w:val="multilevel"/>
    <w:tmpl w:val="09642629"/>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lang w:val="en-US"/>
      </w:rPr>
    </w:lvl>
    <w:lvl w:ilvl="2" w:tentative="0">
      <w:start w:val="1"/>
      <w:numFmt w:val="decimal"/>
      <w:suff w:val="nothing"/>
      <w:lvlText w:val="%3．"/>
      <w:lvlJc w:val="left"/>
      <w:pPr>
        <w:ind w:left="0" w:firstLine="400"/>
      </w:pPr>
      <w:rPr>
        <w:rFonts w:hint="default" w:ascii="宋体" w:hAnsi="宋体" w:eastAsia="宋体" w:cs="宋体"/>
        <w:sz w:val="28"/>
        <w:szCs w:val="28"/>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AEE97F9"/>
    <w:multiLevelType w:val="singleLevel"/>
    <w:tmpl w:val="2AEE97F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YTE4MWM4M2E0N2RmYWI3YTI0MjFhZjBkYmRlOTkifQ=="/>
  </w:docVars>
  <w:rsids>
    <w:rsidRoot w:val="005D7A84"/>
    <w:rsid w:val="00047EBA"/>
    <w:rsid w:val="001153C8"/>
    <w:rsid w:val="001459B1"/>
    <w:rsid w:val="001E1BEB"/>
    <w:rsid w:val="0037089E"/>
    <w:rsid w:val="00374E85"/>
    <w:rsid w:val="00386302"/>
    <w:rsid w:val="003D1DFE"/>
    <w:rsid w:val="004A653D"/>
    <w:rsid w:val="005154C9"/>
    <w:rsid w:val="00527653"/>
    <w:rsid w:val="005648F4"/>
    <w:rsid w:val="005B3241"/>
    <w:rsid w:val="005B4D00"/>
    <w:rsid w:val="005B7899"/>
    <w:rsid w:val="005D7A84"/>
    <w:rsid w:val="005E68FB"/>
    <w:rsid w:val="005F2E76"/>
    <w:rsid w:val="005F77C3"/>
    <w:rsid w:val="00664AE7"/>
    <w:rsid w:val="00666ED8"/>
    <w:rsid w:val="006B3051"/>
    <w:rsid w:val="00704F14"/>
    <w:rsid w:val="00792810"/>
    <w:rsid w:val="00980D88"/>
    <w:rsid w:val="00A34E70"/>
    <w:rsid w:val="00AE504D"/>
    <w:rsid w:val="00BB08A0"/>
    <w:rsid w:val="00C305FF"/>
    <w:rsid w:val="00C842F5"/>
    <w:rsid w:val="00CD037E"/>
    <w:rsid w:val="00D87D59"/>
    <w:rsid w:val="00E71F50"/>
    <w:rsid w:val="00EF2AB8"/>
    <w:rsid w:val="00FB2A6D"/>
    <w:rsid w:val="00FD305A"/>
    <w:rsid w:val="00FF2281"/>
    <w:rsid w:val="01620176"/>
    <w:rsid w:val="059F36B9"/>
    <w:rsid w:val="076D324F"/>
    <w:rsid w:val="0A532ED9"/>
    <w:rsid w:val="0AEA0280"/>
    <w:rsid w:val="0BF63A87"/>
    <w:rsid w:val="0CA73D50"/>
    <w:rsid w:val="0E0736C2"/>
    <w:rsid w:val="0E3A19E7"/>
    <w:rsid w:val="0FD06D27"/>
    <w:rsid w:val="114E18F5"/>
    <w:rsid w:val="11ED0575"/>
    <w:rsid w:val="13213AB2"/>
    <w:rsid w:val="16013F82"/>
    <w:rsid w:val="16360DBD"/>
    <w:rsid w:val="1C4F6E78"/>
    <w:rsid w:val="1D946105"/>
    <w:rsid w:val="1FE92A54"/>
    <w:rsid w:val="21611D4D"/>
    <w:rsid w:val="23735CE2"/>
    <w:rsid w:val="249C21D3"/>
    <w:rsid w:val="25AF3943"/>
    <w:rsid w:val="25B969B9"/>
    <w:rsid w:val="261D2EBC"/>
    <w:rsid w:val="266C18FE"/>
    <w:rsid w:val="28AA269B"/>
    <w:rsid w:val="28B27E8E"/>
    <w:rsid w:val="2D202B82"/>
    <w:rsid w:val="2D3E35CA"/>
    <w:rsid w:val="2F48105A"/>
    <w:rsid w:val="2FF7B57B"/>
    <w:rsid w:val="31E05F1C"/>
    <w:rsid w:val="32A65B01"/>
    <w:rsid w:val="32E81305"/>
    <w:rsid w:val="39C0342E"/>
    <w:rsid w:val="3BF7B455"/>
    <w:rsid w:val="3D54600D"/>
    <w:rsid w:val="3DAA6087"/>
    <w:rsid w:val="3DDFF6EC"/>
    <w:rsid w:val="3F612B9A"/>
    <w:rsid w:val="4181683C"/>
    <w:rsid w:val="429D2651"/>
    <w:rsid w:val="43351DAF"/>
    <w:rsid w:val="43CA4B9E"/>
    <w:rsid w:val="468D40F0"/>
    <w:rsid w:val="4AB24511"/>
    <w:rsid w:val="4BBFA48A"/>
    <w:rsid w:val="4C884BA3"/>
    <w:rsid w:val="4CA837AB"/>
    <w:rsid w:val="4D6E51E0"/>
    <w:rsid w:val="500B71A4"/>
    <w:rsid w:val="516F72BF"/>
    <w:rsid w:val="524A0110"/>
    <w:rsid w:val="53BA0C4D"/>
    <w:rsid w:val="58E900CB"/>
    <w:rsid w:val="58FB260D"/>
    <w:rsid w:val="5AFDE804"/>
    <w:rsid w:val="5C524817"/>
    <w:rsid w:val="5CC476CB"/>
    <w:rsid w:val="5D7B386B"/>
    <w:rsid w:val="5DEB16A3"/>
    <w:rsid w:val="5DF35AB3"/>
    <w:rsid w:val="5F7291E3"/>
    <w:rsid w:val="621C54EE"/>
    <w:rsid w:val="623FF59E"/>
    <w:rsid w:val="62A863D2"/>
    <w:rsid w:val="65CB7F31"/>
    <w:rsid w:val="6F161C81"/>
    <w:rsid w:val="6F341A7D"/>
    <w:rsid w:val="6F78F265"/>
    <w:rsid w:val="6FC77776"/>
    <w:rsid w:val="703930FE"/>
    <w:rsid w:val="73BB51F8"/>
    <w:rsid w:val="73CB22DD"/>
    <w:rsid w:val="742D1F05"/>
    <w:rsid w:val="7A2C0B3E"/>
    <w:rsid w:val="7BD4F24D"/>
    <w:rsid w:val="7DD54DE6"/>
    <w:rsid w:val="7E6FC4E3"/>
    <w:rsid w:val="7EEF5495"/>
    <w:rsid w:val="7EF64D80"/>
    <w:rsid w:val="7EFBB885"/>
    <w:rsid w:val="7F5D289E"/>
    <w:rsid w:val="9F5C7263"/>
    <w:rsid w:val="A7FED374"/>
    <w:rsid w:val="B5D99C75"/>
    <w:rsid w:val="F777E6EC"/>
    <w:rsid w:val="F9DDE3E8"/>
    <w:rsid w:val="FF376C1C"/>
    <w:rsid w:val="FFFDE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3">
    <w:name w:val="heading 1"/>
    <w:basedOn w:val="1"/>
    <w:next w:val="1"/>
    <w:autoRedefine/>
    <w:qFormat/>
    <w:uiPriority w:val="0"/>
    <w:pPr>
      <w:pageBreakBefore w:val="0"/>
      <w:spacing w:beforeAutospacing="0" w:afterAutospacing="0"/>
      <w:ind w:firstLine="0" w:firstLineChars="0"/>
      <w:jc w:val="left"/>
      <w:outlineLvl w:val="0"/>
    </w:pPr>
    <w:rPr>
      <w:rFonts w:hint="eastAsia" w:ascii="宋体" w:hAnsi="宋体" w:eastAsia="黑体" w:cs="宋体"/>
      <w:bCs/>
      <w:sz w:val="32"/>
      <w:szCs w:val="48"/>
      <w:lang w:bidi="ar"/>
    </w:rPr>
  </w:style>
  <w:style w:type="paragraph" w:styleId="4">
    <w:name w:val="heading 2"/>
    <w:basedOn w:val="1"/>
    <w:next w:val="1"/>
    <w:autoRedefine/>
    <w:qFormat/>
    <w:uiPriority w:val="9"/>
    <w:pPr>
      <w:pageBreakBefore/>
      <w:numPr>
        <w:ilvl w:val="1"/>
        <w:numId w:val="1"/>
      </w:numPr>
      <w:ind w:firstLine="0" w:firstLineChars="0"/>
      <w:outlineLvl w:val="1"/>
    </w:pPr>
    <w:rPr>
      <w:rFonts w:ascii="方正楷体_GBK" w:hAnsi="方正楷体_GBK" w:eastAsia="方正楷体_GBK"/>
      <w:bCs/>
      <w:sz w:val="32"/>
    </w:rPr>
  </w:style>
  <w:style w:type="character" w:default="1" w:styleId="12">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Body Text"/>
    <w:basedOn w:val="1"/>
    <w:next w:val="6"/>
    <w:autoRedefine/>
    <w:qFormat/>
    <w:uiPriority w:val="1"/>
    <w:rPr>
      <w:rFonts w:ascii="仿宋_GB2312" w:hAnsi="仿宋_GB2312" w:eastAsia="仿宋_GB2312" w:cs="仿宋_GB2312"/>
      <w:sz w:val="32"/>
      <w:szCs w:val="32"/>
      <w:lang w:val="zh-CN" w:eastAsia="zh-CN" w:bidi="zh-CN"/>
    </w:rPr>
  </w:style>
  <w:style w:type="paragraph" w:styleId="6">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7">
    <w:name w:val="Plain Text"/>
    <w:basedOn w:val="1"/>
    <w:autoRedefine/>
    <w:unhideWhenUsed/>
    <w:qFormat/>
    <w:uiPriority w:val="99"/>
    <w:rPr>
      <w:rFonts w:ascii="宋体" w:hAnsi="Courier New"/>
      <w:szCs w:val="20"/>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9"/>
    <w:basedOn w:val="1"/>
    <w:next w:val="1"/>
    <w:autoRedefine/>
    <w:unhideWhenUsed/>
    <w:qFormat/>
    <w:uiPriority w:val="39"/>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3">
    <w:name w:val="页眉 字符"/>
    <w:basedOn w:val="12"/>
    <w:link w:val="8"/>
    <w:autoRedefine/>
    <w:qFormat/>
    <w:uiPriority w:val="99"/>
    <w:rPr>
      <w:sz w:val="18"/>
      <w:szCs w:val="18"/>
    </w:rPr>
  </w:style>
  <w:style w:type="character" w:customStyle="1" w:styleId="14">
    <w:name w:val="页脚 字符"/>
    <w:basedOn w:val="12"/>
    <w:link w:val="2"/>
    <w:autoRedefine/>
    <w:qFormat/>
    <w:uiPriority w:val="99"/>
    <w:rPr>
      <w:sz w:val="18"/>
      <w:szCs w:val="18"/>
    </w:rPr>
  </w:style>
  <w:style w:type="paragraph" w:customStyle="1" w:styleId="15">
    <w:name w:val="p16"/>
    <w:basedOn w:val="1"/>
    <w:autoRedefine/>
    <w:qFormat/>
    <w:uiPriority w:val="0"/>
    <w:pPr>
      <w:widowControl/>
    </w:pPr>
    <w:rPr>
      <w:rFonts w:ascii="宋体" w:hAnsi="宋体" w:cs="宋体"/>
      <w:kern w:val="0"/>
    </w:rPr>
  </w:style>
  <w:style w:type="paragraph" w:customStyle="1" w:styleId="16">
    <w:name w:val="Revision"/>
    <w:autoRedefine/>
    <w:hidden/>
    <w:unhideWhenUsed/>
    <w:qFormat/>
    <w:uiPriority w:val="99"/>
    <w:rPr>
      <w:rFonts w:ascii="仿宋_GB2312" w:eastAsia="仿宋_GB2312" w:hAnsiTheme="minorHAnsi" w:cstheme="minorBidi"/>
      <w:kern w:val="2"/>
      <w:sz w:val="32"/>
      <w:szCs w:val="32"/>
      <w:lang w:val="en-US" w:eastAsia="zh-CN" w:bidi="ar-SA"/>
    </w:rPr>
  </w:style>
  <w:style w:type="paragraph" w:customStyle="1" w:styleId="17">
    <w:name w:val="Table Paragraph"/>
    <w:basedOn w:val="1"/>
    <w:autoRedefine/>
    <w:qFormat/>
    <w:uiPriority w:val="1"/>
    <w:pPr>
      <w:autoSpaceDE w:val="0"/>
      <w:autoSpaceDN w:val="0"/>
      <w:jc w:val="left"/>
    </w:pPr>
    <w:rPr>
      <w:rFonts w:ascii="方正仿宋_GBK" w:hAnsi="方正仿宋_GBK" w:eastAsia="方正仿宋_GBK" w:cs="方正仿宋_GBK"/>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1188</Words>
  <Characters>1226</Characters>
  <Lines>39</Lines>
  <Paragraphs>11</Paragraphs>
  <TotalTime>67</TotalTime>
  <ScaleCrop>false</ScaleCrop>
  <LinksUpToDate>false</LinksUpToDate>
  <CharactersWithSpaces>1228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2024-04-29T17:23:00Z</dcterms:created>
  <dc:creator>Administrator</dc:creator>
  <cp:lastModifiedBy>WLX</cp:lastModifiedBy>
  <cp:lastPrinted>2022-03-18T19:57:00Z</cp:lastPrinted>
  <dcterms:modified xsi:type="dcterms:W3CDTF">2025-11-11T08:46:19Z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1C88CC0920CB46F39BBDC67474AAC6F3_13</vt:lpwstr>
  </property>
  <property fmtid="{D5CDD505-2E9C-101B-9397-08002B2CF9AE}" pid="4" name="KSOTemplateDocerSaveRecord">
    <vt:lpwstr>eyJoZGlkIjoiMTliNTk4NGUzMTYxZTIxN2MxZTdlMDY0YzM3NTc2NTkiLCJ1c2VySWQiOiI4OTI3NDQ1MjcifQ==</vt:lpwstr>
  </property>
</Properties>
</file>